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7F" w:rsidRDefault="0052567F">
      <w:r>
        <w:rPr>
          <w:noProof/>
          <w:lang w:eastAsia="ru-RU"/>
        </w:rPr>
        <w:drawing>
          <wp:inline distT="0" distB="0" distL="0" distR="0">
            <wp:extent cx="5940425" cy="8243614"/>
            <wp:effectExtent l="19050" t="0" r="3175" b="0"/>
            <wp:docPr id="1" name="Рисунок 1" descr="C:\Users\User\Pictures\2018-01-25 Самообследование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25 Самообследование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17508C" w:rsidRPr="00C443A8" w:rsidTr="0052567F">
        <w:tc>
          <w:tcPr>
            <w:tcW w:w="10206" w:type="dxa"/>
            <w:shd w:val="clear" w:color="auto" w:fill="FFFFFF"/>
            <w:vAlign w:val="center"/>
            <w:hideMark/>
          </w:tcPr>
          <w:p w:rsidR="0052567F" w:rsidRDefault="0052567F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567F" w:rsidRDefault="0052567F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567F" w:rsidRDefault="0052567F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567F" w:rsidRDefault="0052567F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567F" w:rsidRDefault="0052567F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508C" w:rsidRPr="00C443A8" w:rsidRDefault="0017508C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Отчёт о результатах</w:t>
            </w:r>
          </w:p>
          <w:p w:rsidR="0017508C" w:rsidRPr="00C443A8" w:rsidRDefault="0017508C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17508C" w:rsidRPr="00C443A8" w:rsidRDefault="00CF3BD6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казённого </w:t>
            </w:r>
            <w:r w:rsidR="008B58B8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учреждения</w:t>
            </w:r>
          </w:p>
          <w:p w:rsidR="008B58B8" w:rsidRPr="00C443A8" w:rsidRDefault="008B58B8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CF3BD6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ополнительного образования </w:t>
            </w:r>
          </w:p>
          <w:p w:rsidR="008B58B8" w:rsidRPr="00C443A8" w:rsidRDefault="008B58B8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Пенжинская</w:t>
            </w:r>
            <w:proofErr w:type="spellEnd"/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детская школа искусств»</w:t>
            </w:r>
          </w:p>
          <w:p w:rsidR="0017508C" w:rsidRPr="00C443A8" w:rsidRDefault="0017508C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54B" w:rsidRPr="00C443A8" w:rsidRDefault="00151D9B" w:rsidP="0015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Одобрен:                                                                                                                              Утверждён:</w:t>
            </w:r>
          </w:p>
          <w:p w:rsidR="00151D9B" w:rsidRPr="00C443A8" w:rsidRDefault="00151D9B" w:rsidP="00151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                                                                     Приказом от 31.03.2017</w:t>
            </w:r>
            <w:r w:rsidR="00C443A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35-А</w:t>
            </w:r>
          </w:p>
          <w:p w:rsidR="00E0754B" w:rsidRPr="00C443A8" w:rsidRDefault="00C443A8" w:rsidP="00C44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ПДШИ                                                                                               Директор МКУДО ПДШИ</w:t>
            </w:r>
          </w:p>
          <w:p w:rsidR="00C443A8" w:rsidRPr="00C443A8" w:rsidRDefault="00C443A8" w:rsidP="00C44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5 от 31.03.2017г                                                              _____________ 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О.В.Рементова</w:t>
            </w:r>
            <w:proofErr w:type="spellEnd"/>
          </w:p>
          <w:p w:rsidR="00E0754B" w:rsidRPr="00C443A8" w:rsidRDefault="00E0754B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54B" w:rsidRPr="00C443A8" w:rsidRDefault="00E0754B" w:rsidP="003A64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81AD3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65D31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Составитель: </w:t>
            </w:r>
          </w:p>
          <w:p w:rsidR="00081AD3" w:rsidRPr="00C443A8" w:rsidRDefault="00081AD3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508C" w:rsidRPr="00C443A8" w:rsidRDefault="00CF3BD6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МКУ ДО</w:t>
            </w:r>
            <w:r w:rsidR="00965D31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ПДШИ</w:t>
            </w:r>
            <w:r w:rsidR="00081AD3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5D31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О.В.Рементова</w:t>
            </w:r>
            <w:proofErr w:type="spellEnd"/>
            <w:r w:rsidR="0017508C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                                    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                                                                                          </w:t>
            </w:r>
            <w:r w:rsidR="00965D31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  <w:p w:rsidR="0017508C" w:rsidRPr="00C443A8" w:rsidRDefault="00965D31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17508C" w:rsidRPr="00C443A8" w:rsidRDefault="0017508C" w:rsidP="00BF7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hAnsi="Times New Roman" w:cs="Times New Roman"/>
                <w:lang w:eastAsia="ru-RU"/>
              </w:rPr>
              <w:t> </w:t>
            </w:r>
            <w:r w:rsidRPr="00C44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44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44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</w:t>
            </w:r>
            <w:r w:rsidR="002469FD" w:rsidRPr="00C44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влено по состоянию на </w:t>
            </w:r>
            <w:r w:rsidR="00C443A8" w:rsidRPr="00C44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  <w:r w:rsidR="00CF3BD6" w:rsidRPr="00C44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C443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E04A31" w:rsidRPr="00C443A8" w:rsidRDefault="00965D31" w:rsidP="00E04A31">
            <w:pPr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31" w:rsidRPr="00C443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«</w:t>
            </w:r>
            <w:proofErr w:type="spellStart"/>
            <w:r w:rsidR="00E04A31" w:rsidRPr="00C443A8">
              <w:rPr>
                <w:rFonts w:ascii="Times New Roman" w:hAnsi="Times New Roman" w:cs="Times New Roman"/>
                <w:sz w:val="24"/>
                <w:szCs w:val="24"/>
              </w:rPr>
              <w:t>Пенжинская</w:t>
            </w:r>
            <w:proofErr w:type="spellEnd"/>
            <w:r w:rsidR="00E04A31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 детская школа искусств (сокращенно МКУДО ПДШИ) представляет собой добровольное объединение в структурно-целостное образование ПДШИ с филиалами </w:t>
            </w:r>
            <w:proofErr w:type="gramStart"/>
            <w:r w:rsidR="00E04A31" w:rsidRPr="00C44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04A31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с. Манилы и с. </w:t>
            </w:r>
            <w:proofErr w:type="spellStart"/>
            <w:r w:rsidR="00E04A31" w:rsidRPr="00C443A8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="00E04A31" w:rsidRPr="00C4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D31" w:rsidRPr="00C443A8" w:rsidRDefault="00A814DF" w:rsidP="00BF7F31">
            <w:pPr>
              <w:pStyle w:val="a7"/>
              <w:ind w:right="-1" w:firstLine="7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5D31" w:rsidRPr="00C443A8">
              <w:rPr>
                <w:rFonts w:ascii="Times New Roman" w:hAnsi="Times New Roman" w:cs="Times New Roman"/>
                <w:sz w:val="24"/>
                <w:szCs w:val="24"/>
              </w:rPr>
              <w:t>чреждение  создано на основании Постановления</w:t>
            </w: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D31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965D31" w:rsidRPr="00C443A8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="00965D31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36 от 03.07.2006 г.; приказа Отдела культуры </w:t>
            </w:r>
            <w:proofErr w:type="spellStart"/>
            <w:r w:rsidR="00965D31" w:rsidRPr="00C443A8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="00965D31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20 от 06.07.2006г «О реорганизации учреждений культуры» путем слияния ранее действующих:</w:t>
            </w:r>
          </w:p>
          <w:p w:rsidR="00A814DF" w:rsidRPr="00C443A8" w:rsidRDefault="00965D31" w:rsidP="00E96C49">
            <w:pPr>
              <w:ind w:right="-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- ДШИ с. Каменское;  </w:t>
            </w:r>
          </w:p>
          <w:p w:rsidR="00965D31" w:rsidRPr="00C443A8" w:rsidRDefault="00965D31" w:rsidP="00E96C49">
            <w:pPr>
              <w:ind w:right="-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-ДШИ с. Манилы;  </w:t>
            </w:r>
          </w:p>
          <w:p w:rsidR="00965D31" w:rsidRPr="00C443A8" w:rsidRDefault="00965D31" w:rsidP="00E96C49">
            <w:pPr>
              <w:ind w:right="-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-ДШИ с. </w:t>
            </w:r>
            <w:proofErr w:type="spellStart"/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Слаутное</w:t>
            </w:r>
            <w:proofErr w:type="spellEnd"/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D31" w:rsidRPr="00C443A8" w:rsidRDefault="00965D31" w:rsidP="00E96C49">
            <w:pPr>
              <w:ind w:right="-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преемником прав и обязанностей ранее действующих учреждений. </w:t>
            </w:r>
          </w:p>
          <w:p w:rsidR="00C443A8" w:rsidRPr="00A97AEC" w:rsidRDefault="00A97AEC" w:rsidP="00C443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E04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с. Каменское реорганизована в </w:t>
            </w:r>
            <w:proofErr w:type="spellStart"/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Пенжинскую</w:t>
            </w:r>
            <w:proofErr w:type="spellEnd"/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межпоселенческую</w:t>
            </w:r>
            <w:proofErr w:type="spellEnd"/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централизованную детскую школу искусств с филиалами </w:t>
            </w:r>
            <w:proofErr w:type="gramStart"/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</w:t>
            </w:r>
            <w:proofErr w:type="spellStart"/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Пенжинского</w:t>
            </w:r>
            <w:proofErr w:type="spellEnd"/>
            <w:r w:rsidR="00C443A8"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№ 36 от 03.07.2006 года).</w:t>
            </w:r>
          </w:p>
          <w:p w:rsidR="00C443A8" w:rsidRPr="00A97AEC" w:rsidRDefault="00C443A8" w:rsidP="00C443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4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Пенжинская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детская школа искусств переименована в Муниципальное образовательное учреждение дополнительного образования детей  « 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Пенжинская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</w:t>
            </w:r>
            <w:proofErr w:type="gram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№ 46 от 13.04.2009 года Администрации 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Пенжинского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района).</w:t>
            </w:r>
          </w:p>
          <w:p w:rsidR="00C443A8" w:rsidRPr="00A97AEC" w:rsidRDefault="00C443A8" w:rsidP="00C443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E04A31">
              <w:rPr>
                <w:rFonts w:ascii="Times New Roman" w:hAnsi="Times New Roman" w:cs="Times New Roman"/>
                <w:color w:val="000000"/>
              </w:rPr>
              <w:t>3.</w:t>
            </w:r>
            <w:r w:rsidRPr="00C443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детей переименовано в Муниципальное казенное образовательное учреждение дополнительного образования детей «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Пенжинская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(Постановление № 207 от 16.07.2012 г. </w:t>
            </w:r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Главы 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Пенжинского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района).</w:t>
            </w:r>
          </w:p>
          <w:p w:rsidR="00C443A8" w:rsidRDefault="00C443A8" w:rsidP="00C443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04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казенное образовательное учреждение дополнительного образования детей «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Пенжинская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переименована в Муниципальное казённое учреждение дополнительного образования « 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Пенжинская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</w:t>
            </w:r>
            <w:proofErr w:type="gram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№ 37 от 22.04.2016 г. Главы Администрации </w:t>
            </w:r>
            <w:proofErr w:type="spellStart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Пенжинского</w:t>
            </w:r>
            <w:proofErr w:type="spellEnd"/>
            <w:r w:rsidRPr="00A9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района).</w:t>
            </w:r>
          </w:p>
          <w:p w:rsidR="00A97AEC" w:rsidRDefault="00A97AEC" w:rsidP="00C443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7AEC" w:rsidRPr="00C443A8" w:rsidRDefault="00A97AEC" w:rsidP="00A97A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Уставные документы школы:</w:t>
            </w:r>
          </w:p>
          <w:p w:rsidR="00A97AEC" w:rsidRPr="00C443A8" w:rsidRDefault="00A97AEC" w:rsidP="00A97AEC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Устав учреждения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E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твержденный Постановлением Администрации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</w:t>
            </w:r>
            <w:r w:rsidR="00E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E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№ 37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от22.04.2016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A97AEC" w:rsidRPr="00C443A8" w:rsidRDefault="00A97AEC" w:rsidP="00A97AEC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внесении записи в Единый государственный реестр юридических лиц серия 41 № 000502744 от 6.03.12г государственной регистрации юридического лица серия 47 № 002709078 от 10.01.2012 г.;</w:t>
            </w:r>
          </w:p>
          <w:p w:rsidR="00A97AEC" w:rsidRPr="00C443A8" w:rsidRDefault="00A97AEC" w:rsidP="00A97AEC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постановке на учёт в налоговом органе серия 41 № 000524020 от 24.08.2006 г; ОГРН 1068282003756; ИНН 8204007150; КПП 820401001;</w:t>
            </w:r>
          </w:p>
          <w:p w:rsidR="00A97AEC" w:rsidRPr="00C443A8" w:rsidRDefault="00A97AEC" w:rsidP="00A97AEC">
            <w:pPr>
              <w:shd w:val="clear" w:color="auto" w:fill="FFFFFF"/>
              <w:spacing w:before="68" w:after="68" w:line="240" w:lineRule="auto"/>
              <w:jc w:val="both"/>
              <w:rPr>
                <w:rStyle w:val="FontStyle64"/>
                <w:sz w:val="24"/>
                <w:szCs w:val="24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43A8">
              <w:rPr>
                <w:rStyle w:val="FontStyle64"/>
                <w:sz w:val="24"/>
                <w:szCs w:val="24"/>
              </w:rPr>
              <w:t xml:space="preserve">Лицензия на </w:t>
            </w:r>
            <w:proofErr w:type="gramStart"/>
            <w:r w:rsidRPr="00C443A8">
              <w:rPr>
                <w:rStyle w:val="FontStyle64"/>
                <w:sz w:val="24"/>
                <w:szCs w:val="24"/>
              </w:rPr>
              <w:t>право ведения</w:t>
            </w:r>
            <w:proofErr w:type="gramEnd"/>
            <w:r w:rsidRPr="00C443A8">
              <w:rPr>
                <w:rStyle w:val="FontStyle64"/>
                <w:sz w:val="24"/>
                <w:szCs w:val="24"/>
              </w:rPr>
              <w:t xml:space="preserve"> образовательной деятельности установленной формы  за №2466      выданной   «09»  января 2017 года,    серия</w:t>
            </w:r>
            <w:r w:rsidRPr="00C443A8">
              <w:rPr>
                <w:rStyle w:val="FontStyle64"/>
                <w:sz w:val="24"/>
                <w:szCs w:val="24"/>
              </w:rPr>
              <w:tab/>
              <w:t xml:space="preserve"> 41Л01,        регистрационный номер 0000545, бессрочная.</w:t>
            </w:r>
          </w:p>
          <w:p w:rsidR="00A97AEC" w:rsidRPr="00C443A8" w:rsidRDefault="00A97AEC" w:rsidP="00A97AEC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школы – 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пенжинская</w:t>
            </w:r>
            <w:proofErr w:type="spellEnd"/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ши.рф</w:t>
            </w:r>
            <w:proofErr w:type="spellEnd"/>
          </w:p>
          <w:p w:rsidR="00A97AEC" w:rsidRPr="00C443A8" w:rsidRDefault="00A97AEC" w:rsidP="00A97AEC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 школа осуществляет в соответствии с Муниципальным заданием и Планом финансово-хозяйственной деятельности.</w:t>
            </w:r>
          </w:p>
          <w:p w:rsidR="00A97AEC" w:rsidRPr="00C443A8" w:rsidRDefault="00A97AEC" w:rsidP="00A97AEC">
            <w:pPr>
              <w:pStyle w:val="a7"/>
              <w:ind w:right="-282" w:firstLine="7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Юридический адрес (местонахождение) Учреждения: </w:t>
            </w:r>
          </w:p>
          <w:p w:rsidR="00A97AEC" w:rsidRPr="00C443A8" w:rsidRDefault="00A97AEC" w:rsidP="00A97AEC">
            <w:pPr>
              <w:ind w:right="-282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688850, село Каменское, </w:t>
            </w:r>
            <w:proofErr w:type="spellStart"/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Пенжинский</w:t>
            </w:r>
            <w:proofErr w:type="spellEnd"/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район, Камчатский край,  улица    Ленина,  21</w:t>
            </w:r>
          </w:p>
          <w:p w:rsidR="00A97AEC" w:rsidRPr="00C443A8" w:rsidRDefault="00A97AEC" w:rsidP="00A97AEC">
            <w:pPr>
              <w:pStyle w:val="a7"/>
              <w:ind w:right="-28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Учреждение имеет филиалы, структурные подразделения,</w:t>
            </w:r>
            <w:r w:rsidRPr="00C443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действующие  на основании Положений, утвержденных Учреждением</w:t>
            </w: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7AEC" w:rsidRPr="00C443A8" w:rsidRDefault="00A97AEC" w:rsidP="00A97AEC">
            <w:pPr>
              <w:pStyle w:val="a7"/>
              <w:ind w:right="-282" w:firstLine="7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Местонахождение филиалов:  </w:t>
            </w:r>
          </w:p>
          <w:p w:rsidR="00A97AEC" w:rsidRPr="00C443A8" w:rsidRDefault="00A97AEC" w:rsidP="00A97AEC">
            <w:pPr>
              <w:ind w:right="-282"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- 688863   село Манилы  </w:t>
            </w:r>
            <w:proofErr w:type="spellStart"/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Пенжинский</w:t>
            </w:r>
            <w:proofErr w:type="spellEnd"/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район Камчатский край  улица 50 </w:t>
            </w:r>
          </w:p>
          <w:p w:rsidR="00A97AEC" w:rsidRPr="00C443A8" w:rsidRDefault="00A97AEC" w:rsidP="00A97AEC">
            <w:pPr>
              <w:ind w:right="-28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лет образования СССР, 4</w:t>
            </w:r>
          </w:p>
          <w:p w:rsidR="00A97AEC" w:rsidRPr="00C443A8" w:rsidRDefault="00A97AEC" w:rsidP="00A97AEC">
            <w:pPr>
              <w:ind w:right="-28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 688867   село </w:t>
            </w:r>
            <w:proofErr w:type="spellStart"/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Слаутное</w:t>
            </w:r>
            <w:proofErr w:type="spellEnd"/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Пенжинский</w:t>
            </w:r>
            <w:proofErr w:type="spellEnd"/>
            <w:r w:rsidRPr="00C443A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район Камчатский край  улица Давыдова,14  </w:t>
            </w:r>
          </w:p>
          <w:p w:rsidR="00A97AEC" w:rsidRPr="00C443A8" w:rsidRDefault="00A97AEC" w:rsidP="00A97AEC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A97AEC" w:rsidRDefault="00A97AEC" w:rsidP="00A97AEC">
            <w:pPr>
              <w:pStyle w:val="Style14"/>
              <w:widowControl/>
              <w:spacing w:before="101"/>
              <w:ind w:right="14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Характеристика основных целей и задач уставной деятельности</w:t>
            </w:r>
          </w:p>
          <w:p w:rsidR="00C443A8" w:rsidRPr="00C443A8" w:rsidRDefault="00C443A8" w:rsidP="00E96C49">
            <w:pPr>
              <w:ind w:right="-28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C" w:rsidRPr="00C443A8" w:rsidRDefault="00A814DF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целями 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являются   создание условий для реализации прав граждан Российской Федерации на получение дополнительного образования   детей   и   подростков   различным   видам   искусств по дополнительным общеобразовательным программам.    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Задачами школы являются: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мотивации личности к познанию и творчеству, реализация дополнительных общеобразовательных, а также общеобразовательных 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программ и услуг в интересах личности, общества и государства;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художественно-эстетического развития детей;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удовлетворение  образовательных потребностей населения в области художественно-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воспитания;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музыкальн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художественно-одаренных детей, создание наиболее благоприятных условий для совершенствования их таланта;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развитие культурного сотрудничества;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семьями детей для обеспечения их полноценного художественно-эстетического развития;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необходимых  условий для профессионального ориентирования и творческой деятельности детей, адаптации к жизни в обществе, формирование общей культуры;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консультативной и методической помощи родителям (законным представителям) по вопросам воспитания, музыкального и художественного обучения и развития детей.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деятельности школы является реализация дополнительных общеобразовательных программ</w:t>
            </w:r>
            <w:r w:rsidR="00A814DF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дополнительного образования детей и подростков художественно-эстетической направленнос</w:t>
            </w:r>
            <w:r w:rsidR="00A814DF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(различным видам искусств)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475A" w:rsidRPr="00C443A8" w:rsidRDefault="000F475A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8C" w:rsidRPr="00C443A8" w:rsidRDefault="0017508C" w:rsidP="00A9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партнёры</w:t>
            </w:r>
          </w:p>
          <w:p w:rsidR="000F475A" w:rsidRPr="00C443A8" w:rsidRDefault="000F475A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 Каменская средняя школа»</w:t>
            </w:r>
          </w:p>
          <w:p w:rsidR="000F475A" w:rsidRPr="00C443A8" w:rsidRDefault="000F475A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ДОД Детский садик « Теремок»</w:t>
            </w:r>
          </w:p>
          <w:p w:rsidR="000F475A" w:rsidRPr="00C443A8" w:rsidRDefault="000F475A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МКУК Районный 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C4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комплекс</w:t>
            </w:r>
          </w:p>
          <w:p w:rsidR="000F475A" w:rsidRPr="00C443A8" w:rsidRDefault="000F475A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ПМЦ Центральная библиотечная система</w:t>
            </w:r>
          </w:p>
          <w:p w:rsidR="000F475A" w:rsidRPr="00C443A8" w:rsidRDefault="000F475A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475A" w:rsidRPr="00C443A8" w:rsidRDefault="000F475A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8C" w:rsidRPr="00C443A8" w:rsidRDefault="0017508C" w:rsidP="00A9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Спектр реализуемых образовательных программ и услуг</w:t>
            </w:r>
          </w:p>
          <w:p w:rsidR="0017508C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</w:t>
            </w:r>
            <w:r w:rsidR="000F475A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ижения основных целей 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осуществляет  следующие основные вид</w:t>
            </w:r>
            <w:r w:rsidR="000F475A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деятельности</w:t>
            </w:r>
            <w:proofErr w:type="gramStart"/>
            <w:r w:rsidR="000F475A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897B89" w:rsidRDefault="00897B89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B89" w:rsidRPr="00C443A8" w:rsidRDefault="00897B89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"/>
              <w:gridCol w:w="5732"/>
              <w:gridCol w:w="3048"/>
            </w:tblGrid>
            <w:tr w:rsidR="0017508C" w:rsidRPr="00C443A8" w:rsidTr="005E37DC">
              <w:trPr>
                <w:tblCellSpacing w:w="0" w:type="dxa"/>
              </w:trPr>
              <w:tc>
                <w:tcPr>
                  <w:tcW w:w="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Реализация образовательных программ дополнительного образования детей  художественно-эстетической направленност</w:t>
                  </w:r>
                  <w:r w:rsidR="000F475A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Start"/>
                  <w:r w:rsidR="000F475A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         Инструментальное исполнительство</w:t>
                  </w:r>
                </w:p>
              </w:tc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E37DC" w:rsidP="00E96C49">
                  <w:pPr>
                    <w:numPr>
                      <w:ilvl w:val="0"/>
                      <w:numId w:val="2"/>
                    </w:numPr>
                    <w:spacing w:before="14" w:after="14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ортепиано</w:t>
                  </w:r>
                </w:p>
              </w:tc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E37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обучения </w:t>
                  </w:r>
                  <w:r w:rsid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E37DC" w:rsidP="00E96C49">
                  <w:pPr>
                    <w:numPr>
                      <w:ilvl w:val="0"/>
                      <w:numId w:val="3"/>
                    </w:numPr>
                    <w:spacing w:before="14" w:after="14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Народн</w:t>
                  </w:r>
                  <w:r w:rsid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ые инструмент</w:t>
                  </w:r>
                  <w:proofErr w:type="gramStart"/>
                  <w:r w:rsid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ы(</w:t>
                  </w:r>
                  <w:proofErr w:type="gramEnd"/>
                  <w:r w:rsid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гитара)</w:t>
                  </w:r>
                </w:p>
              </w:tc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E37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обучения 5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14" w:after="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E37DC" w:rsidP="00E96C49">
                  <w:pPr>
                    <w:numPr>
                      <w:ilvl w:val="0"/>
                      <w:numId w:val="5"/>
                    </w:numPr>
                    <w:spacing w:before="14" w:after="14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1.2.Декоративн</w:t>
                  </w:r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прикладное искусство</w:t>
                  </w:r>
                </w:p>
              </w:tc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E37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</w:t>
                  </w:r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обучении</w:t>
                  </w:r>
                  <w:proofErr w:type="gram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4 до 5 лет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         Изобразительное искусство</w:t>
                  </w:r>
                </w:p>
              </w:tc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E37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обучения  5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         Хореографическое искусство</w:t>
                  </w:r>
                </w:p>
              </w:tc>
              <w:tc>
                <w:tcPr>
                  <w:tcW w:w="3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обучения </w:t>
                  </w:r>
                  <w:r w:rsidR="0089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2.</w:t>
                  </w:r>
                </w:p>
              </w:tc>
              <w:tc>
                <w:tcPr>
                  <w:tcW w:w="8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концертной деятельности, пропаганда музыкального творчества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8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методической и практической помощи в области музыкального образования культурно-просветительским учреждениям, учреждениям образования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8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услуг/работ по организации и проведению различных информационно-просветительских мероприятий, в том числе проведение конференций, семинаров, олимпиад по пропаганде музыкального творчества, музыкального и художественного обучения и развития детей, проблемам культуры.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8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творческих вечеров, концертов, пр</w:t>
                  </w:r>
                  <w:r w:rsidR="005E37D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аздников, фестивалей, конкурсов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 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8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услуг/работ по организации и проведению различных 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культурно-досуговых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 и программ по заявке предприятий, учреждений, организаций и отдельных граждан, в том числе праздников и поздравлений, концертов. </w:t>
                  </w:r>
                </w:p>
              </w:tc>
            </w:tr>
            <w:tr w:rsidR="0017508C" w:rsidRPr="00C443A8" w:rsidTr="005E37DC">
              <w:trPr>
                <w:tblCellSpacing w:w="0" w:type="dxa"/>
              </w:trPr>
              <w:tc>
                <w:tcPr>
                  <w:tcW w:w="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7.</w:t>
                  </w:r>
                </w:p>
              </w:tc>
              <w:tc>
                <w:tcPr>
                  <w:tcW w:w="8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E37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овышения квалификации преподавателей, учебы, обмена педагогическим опытом, проведения совместных мероприятий (концертов, фестивалей, конкурсов).</w:t>
                  </w:r>
                </w:p>
              </w:tc>
            </w:tr>
          </w:tbl>
          <w:p w:rsidR="0017508C" w:rsidRPr="00C443A8" w:rsidRDefault="00656A42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A9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31.03</w:t>
            </w:r>
            <w:r w:rsidR="00BE3A6B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школе обучались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3A6B"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 бюджетн</w:t>
            </w:r>
            <w:r w:rsidR="00400DC9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основе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8C" w:rsidRPr="00C443A8" w:rsidRDefault="0017508C" w:rsidP="00D12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и учебные программы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1019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2809"/>
              <w:gridCol w:w="2268"/>
              <w:gridCol w:w="4536"/>
            </w:tblGrid>
            <w:tr w:rsidR="0017508C" w:rsidRPr="00C443A8" w:rsidTr="00897B89">
              <w:trPr>
                <w:tblCellSpacing w:w="0" w:type="dxa"/>
              </w:trPr>
              <w:tc>
                <w:tcPr>
                  <w:tcW w:w="1019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508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программы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 программы</w:t>
                  </w:r>
                </w:p>
              </w:tc>
            </w:tr>
            <w:tr w:rsidR="0017508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numPr>
                      <w:ilvl w:val="0"/>
                      <w:numId w:val="13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97B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Гитара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897B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897B8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E37D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17508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numPr>
                      <w:ilvl w:val="0"/>
                      <w:numId w:val="19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Фортепиано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897B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0D4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897B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E37D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17508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numPr>
                      <w:ilvl w:val="0"/>
                      <w:numId w:val="20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Фортепиано (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музицирование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897B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0D4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года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21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Аккомпанемент  в классе фортепиано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897B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0D4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897B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  <w:r w:rsidR="00297ED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D12B31" w:rsidRPr="00C443A8" w:rsidTr="00E340D5">
              <w:trPr>
                <w:trHeight w:val="854"/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numPr>
                      <w:ilvl w:val="0"/>
                      <w:numId w:val="22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12B31" w:rsidRPr="00C443A8" w:rsidRDefault="00D12B31" w:rsidP="00E96C49">
                  <w:pPr>
                    <w:numPr>
                      <w:ilvl w:val="0"/>
                      <w:numId w:val="23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 по выбору </w:t>
                  </w:r>
                </w:p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лет</w:t>
                  </w:r>
                </w:p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29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Сольфеджио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0D4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897B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  <w:r w:rsidR="00450F89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30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Музыкальная литература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0D4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года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31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Слушание музыки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0D4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897B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450F89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450F89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0F89" w:rsidRPr="00C443A8" w:rsidRDefault="00450F89" w:rsidP="00E96C49">
                  <w:pPr>
                    <w:numPr>
                      <w:ilvl w:val="0"/>
                      <w:numId w:val="31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0F89" w:rsidRPr="00C443A8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0F89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0D4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50F89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50F89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32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 Рисунок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630D4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297EDC" w:rsidRPr="00D12B31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5</w:t>
                  </w:r>
                  <w:r w:rsidR="00297EDC"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лет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33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 Живопись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4 </w:t>
                  </w:r>
                  <w:r w:rsidR="00297EDC"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года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34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 Лепка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D12B31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5 лет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42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Ритмика</w:t>
                  </w:r>
                  <w:r w:rsid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танец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года</w:t>
                  </w:r>
                </w:p>
              </w:tc>
            </w:tr>
            <w:tr w:rsidR="00D12B31" w:rsidRPr="00C443A8" w:rsidTr="00F00222">
              <w:trPr>
                <w:trHeight w:val="157"/>
                <w:tblCellSpacing w:w="0" w:type="dxa"/>
              </w:trPr>
              <w:tc>
                <w:tcPr>
                  <w:tcW w:w="5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numPr>
                      <w:ilvl w:val="0"/>
                      <w:numId w:val="50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Народн</w:t>
                  </w:r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сценический танец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</w:tr>
            <w:tr w:rsidR="00D12B31" w:rsidRPr="00C443A8" w:rsidTr="00F00222">
              <w:trPr>
                <w:trHeight w:val="157"/>
                <w:tblCellSpacing w:w="0" w:type="dxa"/>
              </w:trPr>
              <w:tc>
                <w:tcPr>
                  <w:tcW w:w="58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numPr>
                      <w:ilvl w:val="0"/>
                      <w:numId w:val="50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Гимнастика</w:t>
                  </w:r>
                </w:p>
              </w:tc>
              <w:tc>
                <w:tcPr>
                  <w:tcW w:w="2268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</w:tr>
            <w:tr w:rsidR="00D12B31" w:rsidRPr="00C443A8" w:rsidTr="00446A9A">
              <w:trPr>
                <w:trHeight w:val="92"/>
                <w:tblCellSpacing w:w="0" w:type="dxa"/>
              </w:trPr>
              <w:tc>
                <w:tcPr>
                  <w:tcW w:w="58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numPr>
                      <w:ilvl w:val="0"/>
                      <w:numId w:val="51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Классический танец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D12B31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  <w:p w:rsidR="00D12B31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2B31" w:rsidRPr="00C443A8" w:rsidTr="00446A9A">
              <w:trPr>
                <w:trHeight w:val="92"/>
                <w:tblCellSpacing w:w="0" w:type="dxa"/>
              </w:trPr>
              <w:tc>
                <w:tcPr>
                  <w:tcW w:w="58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numPr>
                      <w:ilvl w:val="0"/>
                      <w:numId w:val="51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Современный танец</w:t>
                  </w:r>
                </w:p>
              </w:tc>
              <w:tc>
                <w:tcPr>
                  <w:tcW w:w="226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2B31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года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52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Мягкая игрушка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4F7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53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Вышив</w:t>
                  </w:r>
                  <w:r w:rsidR="00D1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4F7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54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4F76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450F89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</w:tr>
            <w:tr w:rsidR="00297EDC" w:rsidRPr="00C443A8" w:rsidTr="00897B89">
              <w:trPr>
                <w:tblCellSpacing w:w="0" w:type="dxa"/>
              </w:trPr>
              <w:tc>
                <w:tcPr>
                  <w:tcW w:w="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297EDC" w:rsidP="00E96C49">
                  <w:pPr>
                    <w:numPr>
                      <w:ilvl w:val="0"/>
                      <w:numId w:val="55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по искусству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7EDC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</w:tbl>
          <w:p w:rsidR="0017508C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школы</w:t>
            </w:r>
          </w:p>
          <w:p w:rsidR="00C36EA2" w:rsidRPr="00C443A8" w:rsidRDefault="002B44A2" w:rsidP="00C36EA2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работают </w:t>
            </w:r>
            <w:r w:rsidR="00F2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C4F76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EA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</w:t>
            </w:r>
            <w:r w:rsidR="00F2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чел. – штатные сотрудники, 20</w:t>
            </w:r>
            <w:r w:rsidR="00C36EA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- совместители.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EA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8C4F76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педагогический персонал – </w:t>
            </w:r>
            <w:r w:rsidR="00F21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8C4F76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чел.,</w:t>
            </w:r>
            <w:proofErr w:type="gramStart"/>
            <w:r w:rsidR="008C4F76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учебно-вспомогательн</w:t>
            </w:r>
            <w:r w:rsidR="00C36EA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и обслуживающий персонал – </w:t>
            </w:r>
            <w:r w:rsidR="00F21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 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Преподаватели и концертмейстеры школы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83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  <w:gridCol w:w="1536"/>
              <w:gridCol w:w="2031"/>
              <w:gridCol w:w="2002"/>
              <w:gridCol w:w="874"/>
              <w:gridCol w:w="1553"/>
              <w:gridCol w:w="90"/>
            </w:tblGrid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 </w:t>
                  </w:r>
                  <w:proofErr w:type="spellStart"/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катего-рия</w:t>
                  </w:r>
                  <w:proofErr w:type="spellEnd"/>
                  <w:proofErr w:type="gramEnd"/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7508C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Стаж работы</w:t>
                  </w:r>
                </w:p>
                <w:p w:rsidR="00D12B31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специальности</w:t>
                  </w:r>
                </w:p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numPr>
                      <w:ilvl w:val="0"/>
                      <w:numId w:val="56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Рементова</w:t>
                  </w:r>
                  <w:proofErr w:type="spellEnd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Владимировна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69E" w:rsidRPr="00C443A8" w:rsidRDefault="00EF469E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EB4BE3" w:rsidRPr="00C443A8" w:rsidRDefault="00EF469E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Пр-ль</w:t>
                  </w:r>
                  <w:proofErr w:type="spellEnd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4BE3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</w:t>
                  </w: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B4BE3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фортепиано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F469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E3A6B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numPr>
                      <w:ilvl w:val="0"/>
                      <w:numId w:val="57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Селезнева Татьяна Ивановна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Фортепиано, теория музыки, концертмейстер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F469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профессиональное, </w:t>
                  </w:r>
                  <w:r w:rsidR="00EB4BE3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9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numPr>
                      <w:ilvl w:val="0"/>
                      <w:numId w:val="58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Ковальчук Наталья Владимировна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хореографии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D12B3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F77379" w:rsidP="00E96C49">
                  <w:pPr>
                    <w:numPr>
                      <w:ilvl w:val="0"/>
                      <w:numId w:val="60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Драгунова Ирина Владимировна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469E" w:rsidRPr="00C443A8" w:rsidRDefault="00EF469E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филиалом.</w:t>
                  </w:r>
                </w:p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фортепиано, гитары</w:t>
                  </w:r>
                  <w:r w:rsidR="00EF469E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F469E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конц-р</w:t>
                  </w:r>
                  <w:proofErr w:type="spellEnd"/>
                  <w:r w:rsidR="00EF469E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9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F77379" w:rsidP="00E96C49">
                  <w:pPr>
                    <w:numPr>
                      <w:ilvl w:val="0"/>
                      <w:numId w:val="61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Манцурова</w:t>
                  </w:r>
                  <w:proofErr w:type="spellEnd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</w:t>
                  </w: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Артуровна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Препо</w:t>
                  </w:r>
                  <w:r w:rsidR="00EF469E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даватель</w:t>
                  </w: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фортепиано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3962EA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EB4BE3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F77379" w:rsidP="00E96C49">
                  <w:pPr>
                    <w:numPr>
                      <w:ilvl w:val="0"/>
                      <w:numId w:val="62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Феодосова</w:t>
                  </w:r>
                  <w:proofErr w:type="spellEnd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Наталия Олеговна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F469E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</w:t>
                  </w:r>
                  <w:proofErr w:type="spellStart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</w:t>
                  </w:r>
                  <w:r w:rsidR="00EB4BE3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</w:t>
                  </w: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атель</w:t>
                  </w:r>
                  <w:proofErr w:type="spellEnd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фортепиано, теории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F469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3962EA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EB4BE3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numPr>
                      <w:ilvl w:val="0"/>
                      <w:numId w:val="63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F77379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Коптелова Елена Михайловна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хора, </w:t>
                  </w:r>
                  <w:proofErr w:type="spellStart"/>
                  <w:r w:rsidR="00EF469E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</w:t>
                  </w:r>
                  <w:proofErr w:type="gramStart"/>
                  <w:r w:rsidR="00EF469E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,т</w:t>
                  </w:r>
                  <w:proofErr w:type="gramEnd"/>
                  <w:r w:rsidR="00EF469E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еории</w:t>
                  </w:r>
                  <w:proofErr w:type="spellEnd"/>
                  <w:r w:rsidR="00EF469E"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музыки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F469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BE3A6B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EB4BE3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F77379" w:rsidP="00E96C49">
                  <w:pPr>
                    <w:numPr>
                      <w:ilvl w:val="0"/>
                      <w:numId w:val="64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Анинвил</w:t>
                  </w:r>
                  <w:proofErr w:type="spellEnd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Полина Юрьевна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национально-прикладного искусства.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96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F469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F77379" w:rsidP="00E96C49">
                  <w:pPr>
                    <w:numPr>
                      <w:ilvl w:val="0"/>
                      <w:numId w:val="65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8C4F76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Жильцова</w:t>
                  </w:r>
                  <w:proofErr w:type="spellEnd"/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</w:t>
                  </w:r>
                </w:p>
                <w:p w:rsidR="008C4F76" w:rsidRPr="00C443A8" w:rsidRDefault="008C4F76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F469E" w:rsidP="00E96C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3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 ДПИ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830DEB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4BE3" w:rsidRPr="00C443A8" w:rsidRDefault="009D0934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EB4BE3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4BE3" w:rsidRPr="00C443A8" w:rsidRDefault="00EB4BE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4F76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E96C49">
                  <w:pPr>
                    <w:numPr>
                      <w:ilvl w:val="0"/>
                      <w:numId w:val="66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21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Мезенцева Елена Юрьевна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8C4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 филиалом. Преподаватель </w:t>
                  </w:r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высшее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9D0934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3A5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F219F3" w:rsidP="00E96C49">
                  <w:pPr>
                    <w:numPr>
                      <w:ilvl w:val="0"/>
                      <w:numId w:val="66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E3A6B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Лель Светлана Викторовна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03A5E" w:rsidP="008C4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 ДПИ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E3A6B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F76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E96C49">
                  <w:pPr>
                    <w:numPr>
                      <w:ilvl w:val="0"/>
                      <w:numId w:val="66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21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Сухарева Ольга Васильевна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8C4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 музыкальных дисциплин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4F76" w:rsidRPr="00C443A8" w:rsidRDefault="00E216F1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3A5E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F219F3" w:rsidP="00E96C49">
                  <w:pPr>
                    <w:numPr>
                      <w:ilvl w:val="0"/>
                      <w:numId w:val="66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Дайнеко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Галина Михайловна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03A5E" w:rsidP="008C4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 национальной хореографии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Неоконченное высшее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3A5E" w:rsidRPr="00C443A8" w:rsidRDefault="00BE3A6B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3A5E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F76" w:rsidRPr="00C443A8" w:rsidTr="00897B89">
              <w:trPr>
                <w:tblCellSpacing w:w="0" w:type="dxa"/>
              </w:trPr>
              <w:tc>
                <w:tcPr>
                  <w:tcW w:w="8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8C4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1</w:t>
                  </w:r>
                  <w:r w:rsidR="00F21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C4F76" w:rsidRPr="00C443A8" w:rsidRDefault="00BE3A6B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 Виктор Викторович</w:t>
                  </w:r>
                </w:p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Преподаватель</w:t>
                  </w:r>
                </w:p>
                <w:p w:rsidR="008C4F76" w:rsidRPr="00C443A8" w:rsidRDefault="00BE3A6B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Музыкальных дисциплин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B03A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Высшее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B03A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E3A6B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B03A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  </w:t>
                  </w:r>
                  <w:r w:rsidR="009D0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4F76" w:rsidRPr="00C443A8" w:rsidRDefault="008C4F7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5172" w:rsidRPr="00C443A8" w:rsidRDefault="00985172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172" w:rsidRPr="00C443A8" w:rsidRDefault="00985172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8C" w:rsidRPr="00C443A8" w:rsidRDefault="00B03A5E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имеют квалификационную категорию, из них:</w:t>
            </w:r>
          </w:p>
          <w:p w:rsidR="0017508C" w:rsidRPr="00C443A8" w:rsidRDefault="00EB4BE3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</w:t>
            </w:r>
            <w:r w:rsidR="0098517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категорию – 7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преподавателей;</w:t>
            </w:r>
            <w:r w:rsidR="009D5794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3A5E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 категорию- 1 преподаватель;</w:t>
            </w:r>
          </w:p>
          <w:p w:rsidR="00B03A5E" w:rsidRPr="00C443A8" w:rsidRDefault="00B03A5E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5E" w:rsidRPr="00C443A8" w:rsidRDefault="00B03A5E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Повышение квалификации</w:t>
            </w:r>
          </w:p>
          <w:p w:rsidR="00B03A5E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систематически повышают свою квалификацию, изучают  современные методики, новую литературу по специальности. </w:t>
            </w:r>
            <w:r w:rsidR="00BE3A6B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с 01.04.2016 по 01.04.2017</w:t>
            </w:r>
            <w:r w:rsidR="0098517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8F7600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за пределами района </w:t>
            </w:r>
            <w:r w:rsidR="00B03A5E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</w:t>
            </w:r>
            <w:r w:rsidR="00B03A5E"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BE3A6B"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рагунова Ирина Владимировн</w:t>
            </w:r>
            <w:proofErr w:type="gramStart"/>
            <w:r w:rsidR="00BE3A6B"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03A5E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B03A5E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A6B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филиалом ,преподаватель  фортепиано </w:t>
            </w:r>
            <w:r w:rsidR="00B03A5E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село Манилы</w:t>
            </w:r>
            <w:r w:rsidR="008F7600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A5E" w:rsidRPr="00C443A8" w:rsidRDefault="00B03A5E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5E" w:rsidRPr="00C443A8" w:rsidRDefault="00B03A5E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730" w:rsidRPr="00C443A8" w:rsidRDefault="00CF1730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Награждения сотрудников школы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430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6"/>
              <w:gridCol w:w="2184"/>
              <w:gridCol w:w="1416"/>
            </w:tblGrid>
            <w:tr w:rsidR="0017508C" w:rsidRPr="00C443A8" w:rsidTr="002628C6">
              <w:trPr>
                <w:tblCellSpacing w:w="0" w:type="dxa"/>
              </w:trPr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сотрудников</w:t>
                  </w:r>
                </w:p>
              </w:tc>
            </w:tr>
            <w:tr w:rsidR="0017508C" w:rsidRPr="00C443A8" w:rsidTr="002628C6">
              <w:trPr>
                <w:tblCellSpacing w:w="0" w:type="dxa"/>
              </w:trPr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B03A5E" w:rsidP="00E96C49">
                  <w:pPr>
                    <w:numPr>
                      <w:ilvl w:val="0"/>
                      <w:numId w:val="96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B03A5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Почетная грамота Министерства культуры Камчатского края</w:t>
                  </w: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BE3A6B" w:rsidP="00B03A5E">
                  <w:pPr>
                    <w:spacing w:before="68" w:after="6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628C6" w:rsidRPr="00C443A8" w:rsidTr="002628C6">
              <w:trPr>
                <w:tblCellSpacing w:w="0" w:type="dxa"/>
              </w:trPr>
              <w:tc>
                <w:tcPr>
                  <w:tcW w:w="5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8C6" w:rsidRPr="00C443A8" w:rsidRDefault="00B03A5E" w:rsidP="00E96C49">
                  <w:pPr>
                    <w:numPr>
                      <w:ilvl w:val="0"/>
                      <w:numId w:val="96"/>
                    </w:numPr>
                    <w:spacing w:before="14" w:after="14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8C6" w:rsidRPr="00C443A8" w:rsidRDefault="00BE3A6B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Почетная Грамота </w:t>
                  </w:r>
                  <w:r w:rsidR="00B03A5E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Правительства Камчатского края</w:t>
                  </w: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628C6" w:rsidRPr="00C443A8" w:rsidRDefault="00B03A5E" w:rsidP="00B03A5E">
                  <w:pPr>
                    <w:spacing w:before="68" w:after="68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628C6" w:rsidRPr="00C443A8" w:rsidRDefault="002628C6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Материальное  обеспечение деятельности школы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располагается в </w:t>
            </w:r>
            <w:r w:rsidR="002628C6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зданиях,</w:t>
            </w:r>
            <w:r w:rsidR="008F7600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D5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ей на праве оперативного управления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7600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D5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расположенных зданий- с. Каменское , ул</w:t>
            </w:r>
            <w:proofErr w:type="gramStart"/>
            <w:r w:rsidR="00D94D5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D94D5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21, общая площадь 1019 м2, помещение школы занимает 3</w:t>
            </w:r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м2(  </w:t>
            </w:r>
            <w:r w:rsidR="00397CE2" w:rsidRPr="00C443A8">
              <w:rPr>
                <w:rStyle w:val="FontStyle64"/>
                <w:sz w:val="24"/>
                <w:szCs w:val="24"/>
              </w:rPr>
              <w:t xml:space="preserve">Свидетельство №41 АВ 107534 о государственной  регистрации права на оперативное управление от «10» февраля </w:t>
            </w:r>
            <w:r w:rsidR="00397CE2" w:rsidRPr="00C443A8">
              <w:rPr>
                <w:rStyle w:val="FontStyle64"/>
                <w:sz w:val="24"/>
                <w:szCs w:val="24"/>
              </w:rPr>
              <w:tab/>
              <w:t>2011</w:t>
            </w:r>
            <w:r w:rsidR="00397CE2" w:rsidRPr="00C443A8">
              <w:rPr>
                <w:rStyle w:val="FontStyle64"/>
                <w:sz w:val="24"/>
                <w:szCs w:val="24"/>
              </w:rPr>
              <w:tab/>
              <w:t>года,  кадастровый номер 41-41-01/036/2010-276)</w:t>
            </w:r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с. Манилы, ул. 50 лет</w:t>
            </w:r>
            <w:r w:rsidR="009D5794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СССР</w:t>
            </w:r>
            <w:proofErr w:type="gramStart"/>
            <w:r w:rsidR="009D5794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9D5794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общая площад</w:t>
            </w:r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155 м2</w:t>
            </w:r>
            <w:r w:rsidR="00397CE2" w:rsidRPr="00C443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7CE2" w:rsidRPr="00C443A8">
              <w:rPr>
                <w:rStyle w:val="FontStyle64"/>
                <w:sz w:val="24"/>
                <w:szCs w:val="24"/>
              </w:rPr>
              <w:t xml:space="preserve">Свидетельство №41 АВ 107533 о государственной  регистрации права на оперативное управление от «10» февраля </w:t>
            </w:r>
            <w:r w:rsidR="00397CE2" w:rsidRPr="00C443A8">
              <w:rPr>
                <w:rStyle w:val="FontStyle64"/>
                <w:sz w:val="24"/>
                <w:szCs w:val="24"/>
              </w:rPr>
              <w:tab/>
              <w:t>2011</w:t>
            </w:r>
            <w:r w:rsidR="00397CE2" w:rsidRPr="00C443A8">
              <w:rPr>
                <w:rStyle w:val="FontStyle64"/>
                <w:sz w:val="24"/>
                <w:szCs w:val="24"/>
              </w:rPr>
              <w:tab/>
              <w:t>года,  кадастровый номер 41-41-01/036/2010-274)</w:t>
            </w:r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 </w:t>
            </w:r>
            <w:proofErr w:type="spellStart"/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Слаутное</w:t>
            </w:r>
            <w:proofErr w:type="spellEnd"/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ул</w:t>
            </w:r>
            <w:proofErr w:type="gramStart"/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авыдова 14 , общая площадь- 176,2 м2</w:t>
            </w:r>
            <w:r w:rsidR="00397CE2" w:rsidRPr="00C443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7CE2" w:rsidRPr="00C443A8">
              <w:rPr>
                <w:rStyle w:val="FontStyle64"/>
                <w:sz w:val="24"/>
                <w:szCs w:val="24"/>
              </w:rPr>
              <w:t xml:space="preserve">Свидетельство №41 АВ 107532 о государственной  регистрации права на оперативное управление от «10» февраля </w:t>
            </w:r>
            <w:r w:rsidR="00397CE2" w:rsidRPr="00C443A8">
              <w:rPr>
                <w:rStyle w:val="FontStyle64"/>
                <w:sz w:val="24"/>
                <w:szCs w:val="24"/>
              </w:rPr>
              <w:tab/>
              <w:t>2011</w:t>
            </w:r>
            <w:r w:rsidR="00397CE2" w:rsidRPr="00C443A8">
              <w:rPr>
                <w:rStyle w:val="FontStyle64"/>
                <w:sz w:val="24"/>
                <w:szCs w:val="24"/>
              </w:rPr>
              <w:tab/>
              <w:t>года,  кадастровый номер 41-41-01/036/2010-275</w:t>
            </w:r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) . </w:t>
            </w:r>
          </w:p>
          <w:p w:rsidR="0017508C" w:rsidRPr="00C443A8" w:rsidRDefault="00397CE2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здании ДШИ с. Каменское</w:t>
            </w:r>
            <w:r w:rsidR="0017508C"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оборудован концертный зал</w:t>
            </w:r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104 посадочных места, выставочный стенд в фойе</w:t>
            </w:r>
            <w:r w:rsidR="0017508C"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17508C" w:rsidRPr="00C443A8" w:rsidRDefault="00397CE2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помещения – 13,4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м: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директора – 1</w:t>
            </w:r>
          </w:p>
          <w:p w:rsidR="0017508C" w:rsidRPr="00C443A8" w:rsidRDefault="00397CE2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Учебные помещения – 102,4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кв. м</w:t>
            </w:r>
            <w:proofErr w:type="gramStart"/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,:</w:t>
            </w:r>
            <w:proofErr w:type="gramEnd"/>
          </w:p>
          <w:p w:rsidR="0017508C" w:rsidRPr="00C443A8" w:rsidRDefault="00397CE2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фортепиано – 2</w:t>
            </w:r>
          </w:p>
          <w:p w:rsidR="0017508C" w:rsidRPr="00C443A8" w:rsidRDefault="00397CE2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теории музыки – 1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декоративно-прикладного искусства – 1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хореографии – 1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Учебно-</w:t>
            </w:r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вспомогательные помещения – 204,9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кв. м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:</w:t>
            </w:r>
            <w:proofErr w:type="gramEnd"/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– 1</w:t>
            </w:r>
          </w:p>
          <w:p w:rsidR="0017508C" w:rsidRPr="00C443A8" w:rsidRDefault="00397CE2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концертный зал-1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раздевалка</w:t>
            </w:r>
            <w:r w:rsidR="00397CE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397CE2" w:rsidRPr="00C443A8" w:rsidRDefault="00397CE2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фойе- 1</w:t>
            </w:r>
          </w:p>
          <w:p w:rsidR="0017508C" w:rsidRPr="00C443A8" w:rsidRDefault="00DF5827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Подсобные помещения -  21,1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кв. м: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-кладовая для хране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хозяйственного инвентаря – 1</w:t>
            </w:r>
          </w:p>
          <w:p w:rsidR="0017508C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мастерская -1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для хранения театр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реквизита и костюмов – 2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Санита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рно-гигиенические помещения – 7,3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с умывальником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душевой кабиной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здании филиала ДШИ Манилы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F5827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помещения – 11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м:</w:t>
            </w:r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директора – 1</w:t>
            </w:r>
          </w:p>
          <w:p w:rsidR="00DF5827" w:rsidRPr="00C443A8" w:rsidRDefault="00B64A28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Учебные помещения – 89,6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кв. м</w:t>
            </w:r>
            <w:proofErr w:type="gramStart"/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,:</w:t>
            </w:r>
            <w:proofErr w:type="gramEnd"/>
          </w:p>
          <w:p w:rsidR="00DF5827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фортепиано – 1</w:t>
            </w:r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теории музыки – 1</w:t>
            </w:r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декоративно-прикладного искусства – 1</w:t>
            </w:r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хореографии – 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 ИЗО -1</w:t>
            </w:r>
          </w:p>
          <w:p w:rsidR="00DF5827" w:rsidRPr="00C443A8" w:rsidRDefault="00DF5827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Учебно-</w:t>
            </w:r>
            <w:r w:rsidR="00B64A28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вспомогательные помещения – 45,5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кв. м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:</w:t>
            </w:r>
            <w:proofErr w:type="gramEnd"/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– 1</w:t>
            </w:r>
          </w:p>
          <w:p w:rsidR="00DF5827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учительская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раздевалка для учащихся  – 1</w:t>
            </w:r>
          </w:p>
          <w:p w:rsidR="00DF5827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фойе-1</w:t>
            </w:r>
          </w:p>
          <w:p w:rsidR="00DF5827" w:rsidRPr="00C443A8" w:rsidRDefault="00B64A28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Подсобные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анита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рно-гигиенические</w:t>
            </w:r>
            <w:proofErr w:type="spellEnd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помещения – 5</w:t>
            </w:r>
            <w:r w:rsidR="00DF5827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,3 кв.м</w:t>
            </w:r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с умывальником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A2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Кладовка -1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ДШИ филиал с. 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Слаутное</w:t>
            </w:r>
            <w:proofErr w:type="spellEnd"/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помещения – 15,3 кв. м: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директора – 1</w:t>
            </w:r>
          </w:p>
          <w:p w:rsidR="00B64A28" w:rsidRPr="00C443A8" w:rsidRDefault="00B64A28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Учебные помещения – 85,3 кв. м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,:</w:t>
            </w:r>
            <w:proofErr w:type="gramEnd"/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фортепиано – 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теории музыки – 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декоративно-прикладного искусства – 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 хореографии – 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инструментов-1</w:t>
            </w:r>
          </w:p>
          <w:p w:rsidR="00B64A28" w:rsidRPr="00C443A8" w:rsidRDefault="00B64A28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Учебно-в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спомогательные помещения – 54,2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кв. м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:</w:t>
            </w:r>
            <w:proofErr w:type="gramEnd"/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концертный зал-1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раздевалка для учащихся  – 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A28" w:rsidRPr="00C443A8" w:rsidRDefault="00B64A28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Подсобные помещения -  21,1  кв. м: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-кладовая для хранения хозяйственного инвентаря – 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мастерская -1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для хранения театрального реквизита и костюмов – 2</w:t>
            </w:r>
          </w:p>
          <w:p w:rsidR="00B64A28" w:rsidRPr="00C443A8" w:rsidRDefault="00001918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Подсобные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="00B64A28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Санитар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но-гигиенические помещения – 7,9</w:t>
            </w:r>
            <w:r w:rsidR="00B64A28" w:rsidRPr="00C443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кв.м</w:t>
            </w:r>
          </w:p>
          <w:p w:rsidR="00B64A28" w:rsidRPr="00C443A8" w:rsidRDefault="00B64A2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с умывальником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B64A28" w:rsidRPr="00C443A8" w:rsidRDefault="00001918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Кладовка -1</w:t>
            </w:r>
          </w:p>
          <w:p w:rsidR="00DF5827" w:rsidRPr="00C443A8" w:rsidRDefault="00DF5827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918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школы осуществляется 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дневное время вахтерами, в ночное и выходные дни сторожами.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Установлена система АПС.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оснащена необходи</w:t>
            </w:r>
            <w:r w:rsidR="008412B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мыми музыкальными инструментами, за год прибрели еще одно цифровое пианино.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насчитывает </w:t>
            </w:r>
            <w:proofErr w:type="spellStart"/>
            <w:r w:rsidR="008412B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="008412B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</w:t>
            </w:r>
            <w:r w:rsidR="009D5794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учебно-методической литератур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классы теоретических дисциплин оборудованы телевизорами и CD/DVD-про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игрывателями, хореографические класс</w:t>
            </w:r>
            <w:proofErr w:type="gramStart"/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музыкальными центрами. 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живописи оснащён мольбертами, создан натюрмортный фонд. Регулярно приобретаются CD/DVD-диски с записями  музыкальных произведений, книги и электронные пособия по истории искусства. В школе и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меется фотоаппарат, 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5794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918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компьютеров (из них 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используются для  учебного процесса).</w:t>
            </w:r>
          </w:p>
          <w:tbl>
            <w:tblPr>
              <w:tblW w:w="475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50"/>
              <w:gridCol w:w="556"/>
            </w:tblGrid>
            <w:tr w:rsidR="0017508C" w:rsidRPr="00C443A8" w:rsidTr="0017508C">
              <w:trPr>
                <w:tblCellSpacing w:w="0" w:type="dxa"/>
              </w:trPr>
              <w:tc>
                <w:tcPr>
                  <w:tcW w:w="9885" w:type="dxa"/>
                  <w:noWrap/>
                  <w:vAlign w:val="bottom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noWrap/>
                  <w:vAlign w:val="bottom"/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учебной деятельности учащихся</w:t>
            </w:r>
          </w:p>
          <w:p w:rsidR="0017508C" w:rsidRPr="00C443A8" w:rsidRDefault="008412B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2016-17</w:t>
            </w:r>
            <w:r w:rsidR="0068391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школу окончил</w:t>
            </w:r>
            <w:r w:rsidR="00CF1730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9D5794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получением свидетельства об окончании школы).  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Статистически</w:t>
            </w:r>
            <w:r w:rsidR="008412BC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данные об успеваемости за 2016-2017</w:t>
            </w: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17508C" w:rsidRPr="00C443A8" w:rsidRDefault="005F4ACF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</w:t>
            </w:r>
            <w:r w:rsidR="008412B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6A4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   учащихся закончили  учебный год на «отлично».  </w:t>
            </w:r>
          </w:p>
          <w:p w:rsidR="0017508C" w:rsidRPr="00C443A8" w:rsidRDefault="008412B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56</w:t>
            </w:r>
            <w:r w:rsidR="00656A4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 учащихся закончили учебный год на «отлично» и «хорошо».</w:t>
            </w:r>
          </w:p>
          <w:p w:rsidR="0017508C" w:rsidRPr="00C443A8" w:rsidRDefault="00656A42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22,7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 учащихся закончили учебный год </w:t>
            </w:r>
            <w:proofErr w:type="gramStart"/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и удовлетворительно». </w:t>
            </w:r>
          </w:p>
          <w:p w:rsidR="0017508C" w:rsidRPr="00C443A8" w:rsidRDefault="008412B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учащихся отчислены за систематические пропуски и неуспеваемость.</w:t>
            </w:r>
            <w:proofErr w:type="gramEnd"/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08C" w:rsidRPr="00C443A8" w:rsidRDefault="003B32D4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методическая деятельность</w:t>
            </w:r>
          </w:p>
          <w:p w:rsidR="00683912" w:rsidRPr="00C443A8" w:rsidRDefault="00683912" w:rsidP="00683912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8"/>
              <w:gridCol w:w="2581"/>
              <w:gridCol w:w="1692"/>
              <w:gridCol w:w="1317"/>
              <w:gridCol w:w="1448"/>
              <w:gridCol w:w="1403"/>
            </w:tblGrid>
            <w:tr w:rsidR="00A80290" w:rsidRPr="00C443A8" w:rsidTr="00E0754B">
              <w:trPr>
                <w:trHeight w:val="882"/>
              </w:trPr>
              <w:tc>
                <w:tcPr>
                  <w:tcW w:w="2127" w:type="dxa"/>
                  <w:vAlign w:val="center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Статус конкурса, выставки, фестиваля, олимпиады</w:t>
                  </w:r>
                </w:p>
              </w:tc>
              <w:tc>
                <w:tcPr>
                  <w:tcW w:w="2693" w:type="dxa"/>
                  <w:vAlign w:val="center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Название конкурса, выставки, фестиваля, олимпиады (Общероссийские и Международные конкурсы писать полностью)</w:t>
                  </w:r>
                </w:p>
              </w:tc>
              <w:tc>
                <w:tcPr>
                  <w:tcW w:w="1701" w:type="dxa"/>
                  <w:vAlign w:val="center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Сроки и место проведения</w:t>
                  </w:r>
                </w:p>
              </w:tc>
              <w:tc>
                <w:tcPr>
                  <w:tcW w:w="1193" w:type="dxa"/>
                  <w:vAlign w:val="center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Количество участников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(чел.)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Количество дипломантов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(чел.)</w:t>
                  </w:r>
                </w:p>
              </w:tc>
              <w:tc>
                <w:tcPr>
                  <w:tcW w:w="1417" w:type="dxa"/>
                  <w:vAlign w:val="center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Количество лауреатов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(чел.)</w:t>
                  </w:r>
                </w:p>
              </w:tc>
            </w:tr>
            <w:tr w:rsidR="00A80290" w:rsidRPr="00C443A8" w:rsidTr="00E0754B">
              <w:tc>
                <w:tcPr>
                  <w:tcW w:w="2127" w:type="dxa"/>
                </w:tcPr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Общешкольный</w:t>
                  </w:r>
                </w:p>
              </w:tc>
              <w:tc>
                <w:tcPr>
                  <w:tcW w:w="26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Выставки: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золотая осень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дорогим учителям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день пожилого человека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день матери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день КАО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Новый год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В гостях у сказки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подарок любимой маме</w:t>
                  </w:r>
                </w:p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- День Победы</w:t>
                  </w:r>
                </w:p>
              </w:tc>
              <w:tc>
                <w:tcPr>
                  <w:tcW w:w="1701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сентябрь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октябрь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октябрь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ноябрь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декабрь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декабрь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январь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март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май</w:t>
                  </w:r>
                </w:p>
              </w:tc>
              <w:tc>
                <w:tcPr>
                  <w:tcW w:w="11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41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37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72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52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47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56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43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39</w:t>
                  </w:r>
                </w:p>
              </w:tc>
              <w:tc>
                <w:tcPr>
                  <w:tcW w:w="1418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90" w:rsidRPr="00C443A8" w:rsidTr="00E0754B">
              <w:tc>
                <w:tcPr>
                  <w:tcW w:w="2127" w:type="dxa"/>
                </w:tcPr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 xml:space="preserve">Районный </w:t>
                  </w:r>
                  <w:r w:rsidRPr="00C443A8">
                    <w:rPr>
                      <w:rFonts w:ascii="Times New Roman" w:eastAsia="Calibri" w:hAnsi="Times New Roman" w:cs="Times New Roman"/>
                    </w:rPr>
                    <w:lastRenderedPageBreak/>
                    <w:t>(муниципальный),  городской</w:t>
                  </w:r>
                </w:p>
              </w:tc>
              <w:tc>
                <w:tcPr>
                  <w:tcW w:w="2693" w:type="dxa"/>
                </w:tcPr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Конкурс юных </w:t>
                  </w:r>
                  <w:r w:rsidRPr="00C443A8">
                    <w:rPr>
                      <w:rFonts w:ascii="Times New Roman" w:eastAsia="Calibri" w:hAnsi="Times New Roman" w:cs="Times New Roman"/>
                    </w:rPr>
                    <w:lastRenderedPageBreak/>
                    <w:t>дарований среди учащихся ПДШИ «</w:t>
                  </w:r>
                  <w:proofErr w:type="spellStart"/>
                  <w:r w:rsidRPr="00C443A8">
                    <w:rPr>
                      <w:rFonts w:ascii="Times New Roman" w:eastAsia="Calibri" w:hAnsi="Times New Roman" w:cs="Times New Roman"/>
                    </w:rPr>
                    <w:t>Пенжинские</w:t>
                  </w:r>
                  <w:proofErr w:type="spellEnd"/>
                  <w:r w:rsidRPr="00C443A8">
                    <w:rPr>
                      <w:rFonts w:ascii="Times New Roman" w:eastAsia="Calibri" w:hAnsi="Times New Roman" w:cs="Times New Roman"/>
                    </w:rPr>
                    <w:t xml:space="preserve"> мотивы»</w:t>
                  </w:r>
                </w:p>
              </w:tc>
              <w:tc>
                <w:tcPr>
                  <w:tcW w:w="1701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lastRenderedPageBreak/>
                    <w:t>апрель</w:t>
                  </w:r>
                </w:p>
              </w:tc>
              <w:tc>
                <w:tcPr>
                  <w:tcW w:w="11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lastRenderedPageBreak/>
                    <w:t>164</w:t>
                  </w:r>
                </w:p>
              </w:tc>
              <w:tc>
                <w:tcPr>
                  <w:tcW w:w="1418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lastRenderedPageBreak/>
                    <w:t>53</w:t>
                  </w:r>
                </w:p>
              </w:tc>
              <w:tc>
                <w:tcPr>
                  <w:tcW w:w="1417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lastRenderedPageBreak/>
                    <w:t>71</w:t>
                  </w:r>
                </w:p>
              </w:tc>
            </w:tr>
            <w:tr w:rsidR="00A80290" w:rsidRPr="00C443A8" w:rsidTr="00E0754B">
              <w:tc>
                <w:tcPr>
                  <w:tcW w:w="2127" w:type="dxa"/>
                </w:tcPr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lastRenderedPageBreak/>
                    <w:t>Краевой</w:t>
                  </w:r>
                </w:p>
              </w:tc>
              <w:tc>
                <w:tcPr>
                  <w:tcW w:w="2693" w:type="dxa"/>
                </w:tcPr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Краевая выставка «По следам великого мореплавателя»</w:t>
                  </w:r>
                </w:p>
              </w:tc>
              <w:tc>
                <w:tcPr>
                  <w:tcW w:w="1701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г. Петропавловск - Камчатский</w:t>
                  </w:r>
                </w:p>
              </w:tc>
              <w:tc>
                <w:tcPr>
                  <w:tcW w:w="11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A80290" w:rsidRPr="00C443A8" w:rsidTr="00E0754B">
              <w:tc>
                <w:tcPr>
                  <w:tcW w:w="2127" w:type="dxa"/>
                </w:tcPr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Межрегиональный</w:t>
                  </w:r>
                </w:p>
              </w:tc>
              <w:tc>
                <w:tcPr>
                  <w:tcW w:w="26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90" w:rsidRPr="00C443A8" w:rsidTr="00E0754B">
              <w:tc>
                <w:tcPr>
                  <w:tcW w:w="2127" w:type="dxa"/>
                </w:tcPr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Общероссийский</w:t>
                  </w:r>
                </w:p>
              </w:tc>
              <w:tc>
                <w:tcPr>
                  <w:tcW w:w="26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«Творим, расправив крылья»</w:t>
                  </w:r>
                </w:p>
              </w:tc>
              <w:tc>
                <w:tcPr>
                  <w:tcW w:w="1701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г. Москва</w:t>
                  </w:r>
                </w:p>
              </w:tc>
              <w:tc>
                <w:tcPr>
                  <w:tcW w:w="11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90" w:rsidRPr="00C443A8" w:rsidTr="00E0754B">
              <w:tc>
                <w:tcPr>
                  <w:tcW w:w="2127" w:type="dxa"/>
                </w:tcPr>
                <w:p w:rsidR="00A80290" w:rsidRPr="00C443A8" w:rsidRDefault="00A80290" w:rsidP="00E075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Международный</w:t>
                  </w:r>
                </w:p>
              </w:tc>
              <w:tc>
                <w:tcPr>
                  <w:tcW w:w="2693" w:type="dxa"/>
                </w:tcPr>
                <w:p w:rsidR="00A80290" w:rsidRPr="00C443A8" w:rsidRDefault="00A80290" w:rsidP="00E0754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C443A8">
                    <w:rPr>
                      <w:rFonts w:ascii="Times New Roman" w:eastAsia="Calibri" w:hAnsi="Times New Roman" w:cs="Times New Roman"/>
                    </w:rPr>
                    <w:t>Евроконкурс</w:t>
                  </w:r>
                  <w:proofErr w:type="spellEnd"/>
                  <w:r w:rsidRPr="00C443A8">
                    <w:rPr>
                      <w:rFonts w:ascii="Times New Roman" w:eastAsia="Calibri" w:hAnsi="Times New Roman" w:cs="Times New Roman"/>
                    </w:rPr>
                    <w:t xml:space="preserve"> «Мир детства. Ценность семейных традиций глазами детей»</w:t>
                  </w:r>
                </w:p>
              </w:tc>
              <w:tc>
                <w:tcPr>
                  <w:tcW w:w="1701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г. Москва</w:t>
                  </w:r>
                </w:p>
              </w:tc>
              <w:tc>
                <w:tcPr>
                  <w:tcW w:w="11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A80290" w:rsidRPr="00C443A8" w:rsidTr="00E0754B">
              <w:tc>
                <w:tcPr>
                  <w:tcW w:w="6521" w:type="dxa"/>
                  <w:gridSpan w:val="3"/>
                </w:tcPr>
                <w:p w:rsidR="00A80290" w:rsidRPr="00C443A8" w:rsidRDefault="00A80290" w:rsidP="00E0754B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 xml:space="preserve">Всего:  </w:t>
                  </w:r>
                </w:p>
              </w:tc>
              <w:tc>
                <w:tcPr>
                  <w:tcW w:w="1193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603</w:t>
                  </w:r>
                </w:p>
              </w:tc>
              <w:tc>
                <w:tcPr>
                  <w:tcW w:w="1418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87</w:t>
                  </w:r>
                </w:p>
              </w:tc>
              <w:tc>
                <w:tcPr>
                  <w:tcW w:w="1417" w:type="dxa"/>
                </w:tcPr>
                <w:p w:rsidR="00A80290" w:rsidRPr="00C443A8" w:rsidRDefault="00A80290" w:rsidP="00E0754B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C443A8">
                    <w:rPr>
                      <w:rFonts w:ascii="Times New Roman" w:eastAsia="Calibri" w:hAnsi="Times New Roman" w:cs="Times New Roman"/>
                    </w:rPr>
                    <w:t>74</w:t>
                  </w:r>
                </w:p>
              </w:tc>
            </w:tr>
          </w:tbl>
          <w:p w:rsidR="00A80290" w:rsidRPr="00C443A8" w:rsidRDefault="00A80290" w:rsidP="00A80290">
            <w:pPr>
              <w:rPr>
                <w:rFonts w:ascii="Times New Roman" w:eastAsia="Calibri" w:hAnsi="Times New Roman" w:cs="Times New Roman"/>
              </w:rPr>
            </w:pPr>
          </w:p>
          <w:p w:rsidR="003B32D4" w:rsidRPr="00C443A8" w:rsidRDefault="003B32D4" w:rsidP="0081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2D4" w:rsidRPr="00C443A8" w:rsidRDefault="003B32D4" w:rsidP="00F3062A">
            <w:pPr>
              <w:rPr>
                <w:rFonts w:ascii="Times New Roman" w:hAnsi="Times New Roman" w:cs="Times New Roman"/>
                <w:u w:val="single"/>
              </w:rPr>
            </w:pPr>
            <w:r w:rsidRPr="00C443A8">
              <w:rPr>
                <w:rFonts w:ascii="Times New Roman" w:hAnsi="Times New Roman" w:cs="Times New Roman"/>
                <w:b/>
              </w:rPr>
              <w:t>Инновационная деятельность</w:t>
            </w:r>
            <w:r w:rsidRPr="00C443A8">
              <w:rPr>
                <w:rFonts w:ascii="Times New Roman" w:hAnsi="Times New Roman" w:cs="Times New Roman"/>
              </w:rPr>
              <w:t xml:space="preserve"> (новые формы работы, разработки, программы, проекты):</w:t>
            </w:r>
          </w:p>
          <w:p w:rsidR="00683912" w:rsidRPr="00C443A8" w:rsidRDefault="00810871" w:rsidP="0068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ab/>
              <w:t>В  2016 – 2017</w:t>
            </w:r>
            <w:r w:rsidR="003B32D4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 учебном  году  в  </w:t>
            </w:r>
            <w:proofErr w:type="spellStart"/>
            <w:r w:rsidR="003B32D4" w:rsidRPr="00C443A8">
              <w:rPr>
                <w:rFonts w:ascii="Times New Roman" w:hAnsi="Times New Roman" w:cs="Times New Roman"/>
                <w:sz w:val="24"/>
                <w:szCs w:val="24"/>
              </w:rPr>
              <w:t>Пенжинской</w:t>
            </w:r>
            <w:proofErr w:type="spellEnd"/>
            <w:r w:rsidR="003B32D4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 детской  школе  искусств  на  весенних  каникулах  впервые  была  проведена  районная  Олимпиада  по  сольфеджио  «Учись  и  познавай»  среди  учащ</w:t>
            </w: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>ихся  5-6</w:t>
            </w:r>
            <w:r w:rsidR="003B32D4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 класса  фортепианного  отделения. </w:t>
            </w:r>
            <w:proofErr w:type="gramStart"/>
            <w:r w:rsidR="003B32D4" w:rsidRPr="00C443A8">
              <w:rPr>
                <w:rFonts w:ascii="Times New Roman" w:hAnsi="Times New Roman" w:cs="Times New Roman"/>
                <w:sz w:val="24"/>
                <w:szCs w:val="24"/>
              </w:rPr>
              <w:t>«Положение»   о  проведении  теоретической  Олимпиады  разработала  преподаватель  музыкально – теоретических  дисциплин  Селезнева  Т.И.  Олимпиада  проходила  одновременно  в  школе  искусств  с. Каменское  и  с. Манилы  и  показала  хороший  уровень  подготовки  участников.</w:t>
            </w:r>
            <w:proofErr w:type="gramEnd"/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В 2016-2017</w:t>
            </w:r>
            <w:r w:rsidR="00683912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году Районная теоретическая олимпиада по сольфеджио «Учись и познавай</w:t>
            </w:r>
            <w:r w:rsidR="000936E1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» проводилась среди учащихся 5-6  классов сел </w:t>
            </w: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Манилы, Каменское </w:t>
            </w:r>
            <w:r w:rsidR="00683912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2D4" w:rsidRPr="00C443A8" w:rsidRDefault="003B32D4" w:rsidP="00E9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62A" w:rsidRPr="00C443A8" w:rsidRDefault="00683912" w:rsidP="00E96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062A" w:rsidRPr="00C443A8">
              <w:rPr>
                <w:rFonts w:ascii="Times New Roman" w:hAnsi="Times New Roman" w:cs="Times New Roman"/>
                <w:sz w:val="24"/>
                <w:szCs w:val="24"/>
              </w:rPr>
              <w:t>В    2016 – 2017</w:t>
            </w:r>
            <w:r w:rsidR="003B32D4" w:rsidRPr="00C443A8">
              <w:rPr>
                <w:rFonts w:ascii="Times New Roman" w:hAnsi="Times New Roman" w:cs="Times New Roman"/>
                <w:sz w:val="24"/>
                <w:szCs w:val="24"/>
              </w:rPr>
              <w:t xml:space="preserve">  учебном  году  были  подготовлены  и  проведены  открытые  уроки по  хореографии,  фортепиано,  слушанию  музыки,  декоративно – прикладному  искусству. Темы  уроков  были  следующие:</w:t>
            </w:r>
          </w:p>
          <w:p w:rsidR="00F3062A" w:rsidRPr="00C443A8" w:rsidRDefault="00F3062A" w:rsidP="00F3062A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>1.Открытый урок по фортепиано «Работа над этюдами» - Селезнева Т.И.</w:t>
            </w:r>
          </w:p>
          <w:p w:rsidR="00F3062A" w:rsidRPr="00C443A8" w:rsidRDefault="00F3062A" w:rsidP="00F3062A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>2.Открытый  урок  по  хореографии: Классика – 3 класс</w:t>
            </w:r>
          </w:p>
          <w:p w:rsidR="00F3062A" w:rsidRPr="00C443A8" w:rsidRDefault="00F3062A" w:rsidP="00F3062A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>«Умение двигаться в пространстве, чувство позы»- Ковальчук Н.В.</w:t>
            </w:r>
          </w:p>
          <w:p w:rsidR="00F3062A" w:rsidRPr="00C443A8" w:rsidRDefault="00375F85" w:rsidP="00F3062A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>3.</w:t>
            </w:r>
            <w:r w:rsidR="00F3062A" w:rsidRPr="00C443A8">
              <w:rPr>
                <w:rFonts w:ascii="Times New Roman" w:hAnsi="Times New Roman" w:cs="Times New Roman"/>
              </w:rPr>
              <w:t xml:space="preserve">Открытый урок по фортепиано« </w:t>
            </w:r>
            <w:proofErr w:type="spellStart"/>
            <w:r w:rsidR="00F3062A" w:rsidRPr="00C443A8">
              <w:rPr>
                <w:rFonts w:ascii="Times New Roman" w:hAnsi="Times New Roman" w:cs="Times New Roman"/>
              </w:rPr>
              <w:t>Темпоритмическая</w:t>
            </w:r>
            <w:proofErr w:type="spellEnd"/>
            <w:r w:rsidR="00F3062A" w:rsidRPr="00C443A8">
              <w:rPr>
                <w:rFonts w:ascii="Times New Roman" w:hAnsi="Times New Roman" w:cs="Times New Roman"/>
              </w:rPr>
              <w:t xml:space="preserve"> организация исполнения»</w:t>
            </w:r>
          </w:p>
          <w:p w:rsidR="00375F85" w:rsidRPr="00C443A8" w:rsidRDefault="00F3062A" w:rsidP="00375F85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C443A8">
              <w:rPr>
                <w:rFonts w:ascii="Times New Roman" w:hAnsi="Times New Roman" w:cs="Times New Roman"/>
              </w:rPr>
              <w:t>Феодосова</w:t>
            </w:r>
            <w:proofErr w:type="spellEnd"/>
            <w:r w:rsidRPr="00C443A8">
              <w:rPr>
                <w:rFonts w:ascii="Times New Roman" w:hAnsi="Times New Roman" w:cs="Times New Roman"/>
              </w:rPr>
              <w:t xml:space="preserve"> Н.О.</w:t>
            </w:r>
          </w:p>
          <w:p w:rsidR="00F3062A" w:rsidRPr="00C443A8" w:rsidRDefault="00375F85" w:rsidP="00375F85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>4.</w:t>
            </w:r>
            <w:r w:rsidR="00F3062A" w:rsidRPr="00C443A8">
              <w:rPr>
                <w:rFonts w:ascii="Times New Roman" w:hAnsi="Times New Roman" w:cs="Times New Roman"/>
              </w:rPr>
              <w:t>Открытый  урок  по  слушанию музыки « Танцевальные  жанры в музыке</w:t>
            </w:r>
            <w:proofErr w:type="gramStart"/>
            <w:r w:rsidR="00F3062A" w:rsidRPr="00C443A8">
              <w:rPr>
                <w:rFonts w:ascii="Times New Roman" w:hAnsi="Times New Roman" w:cs="Times New Roman"/>
              </w:rPr>
              <w:t>»п</w:t>
            </w:r>
            <w:proofErr w:type="gramEnd"/>
            <w:r w:rsidR="00F3062A" w:rsidRPr="00C443A8">
              <w:rPr>
                <w:rFonts w:ascii="Times New Roman" w:hAnsi="Times New Roman" w:cs="Times New Roman"/>
              </w:rPr>
              <w:t>реп. Селезнева Т.И.</w:t>
            </w:r>
          </w:p>
          <w:p w:rsidR="00F3062A" w:rsidRPr="00C443A8" w:rsidRDefault="00375F85" w:rsidP="00375F85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 xml:space="preserve">5. </w:t>
            </w:r>
            <w:r w:rsidR="00F3062A" w:rsidRPr="00C443A8">
              <w:rPr>
                <w:rFonts w:ascii="Times New Roman" w:hAnsi="Times New Roman" w:cs="Times New Roman"/>
              </w:rPr>
              <w:t xml:space="preserve">Открытый  урок  по  </w:t>
            </w:r>
            <w:proofErr w:type="spellStart"/>
            <w:r w:rsidR="00F3062A" w:rsidRPr="00C443A8">
              <w:rPr>
                <w:rFonts w:ascii="Times New Roman" w:hAnsi="Times New Roman" w:cs="Times New Roman"/>
              </w:rPr>
              <w:t>хореографииНародно</w:t>
            </w:r>
            <w:proofErr w:type="spellEnd"/>
            <w:r w:rsidR="00F3062A" w:rsidRPr="00C443A8">
              <w:rPr>
                <w:rFonts w:ascii="Times New Roman" w:hAnsi="Times New Roman" w:cs="Times New Roman"/>
              </w:rPr>
              <w:t xml:space="preserve"> – сценический  танец – 6  класс</w:t>
            </w:r>
          </w:p>
          <w:p w:rsidR="00F3062A" w:rsidRPr="00C443A8" w:rsidRDefault="00F3062A" w:rsidP="00375F85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lastRenderedPageBreak/>
              <w:t>« Дроби и дробные выстукивания в русских народных танцах</w:t>
            </w:r>
            <w:proofErr w:type="gramStart"/>
            <w:r w:rsidRPr="00C443A8">
              <w:rPr>
                <w:rFonts w:ascii="Times New Roman" w:hAnsi="Times New Roman" w:cs="Times New Roman"/>
              </w:rPr>
              <w:t>»</w:t>
            </w:r>
            <w:r w:rsidR="00375F85" w:rsidRPr="00C443A8">
              <w:rPr>
                <w:rFonts w:ascii="Times New Roman" w:hAnsi="Times New Roman" w:cs="Times New Roman"/>
              </w:rPr>
              <w:t>-</w:t>
            </w:r>
            <w:proofErr w:type="gramEnd"/>
            <w:r w:rsidRPr="00C443A8">
              <w:rPr>
                <w:rFonts w:ascii="Times New Roman" w:hAnsi="Times New Roman" w:cs="Times New Roman"/>
              </w:rPr>
              <w:t xml:space="preserve">Преп. Ковальчук Н.В. </w:t>
            </w:r>
          </w:p>
          <w:p w:rsidR="00F3062A" w:rsidRPr="00C443A8" w:rsidRDefault="00F3062A" w:rsidP="00375F85">
            <w:pPr>
              <w:pStyle w:val="ad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  <w:color w:val="000000"/>
              </w:rPr>
              <w:t>Открытый урок по ДПИ « Я  талантлив!</w:t>
            </w:r>
            <w:proofErr w:type="gramStart"/>
            <w:r w:rsidRPr="00C443A8">
              <w:rPr>
                <w:rFonts w:ascii="Times New Roman" w:hAnsi="Times New Roman" w:cs="Times New Roman"/>
                <w:color w:val="000000"/>
              </w:rPr>
              <w:t>»П</w:t>
            </w:r>
            <w:proofErr w:type="gramEnd"/>
            <w:r w:rsidRPr="00C443A8">
              <w:rPr>
                <w:rFonts w:ascii="Times New Roman" w:hAnsi="Times New Roman" w:cs="Times New Roman"/>
                <w:color w:val="000000"/>
              </w:rPr>
              <w:t>реп. Лель С.В.</w:t>
            </w:r>
          </w:p>
          <w:p w:rsidR="00F3062A" w:rsidRPr="00C443A8" w:rsidRDefault="00F3062A" w:rsidP="00375F85">
            <w:pPr>
              <w:pStyle w:val="ad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 xml:space="preserve">Открытый урок по музыкальной  </w:t>
            </w:r>
            <w:proofErr w:type="spellStart"/>
            <w:r w:rsidRPr="00C443A8">
              <w:rPr>
                <w:rFonts w:ascii="Times New Roman" w:hAnsi="Times New Roman" w:cs="Times New Roman"/>
              </w:rPr>
              <w:t>литературе</w:t>
            </w:r>
            <w:proofErr w:type="gramStart"/>
            <w:r w:rsidRPr="00C443A8">
              <w:rPr>
                <w:rFonts w:ascii="Times New Roman" w:hAnsi="Times New Roman" w:cs="Times New Roman"/>
              </w:rPr>
              <w:t>.К</w:t>
            </w:r>
            <w:proofErr w:type="gramEnd"/>
            <w:r w:rsidRPr="00C443A8">
              <w:rPr>
                <w:rFonts w:ascii="Times New Roman" w:hAnsi="Times New Roman" w:cs="Times New Roman"/>
              </w:rPr>
              <w:t>онкурсно</w:t>
            </w:r>
            <w:proofErr w:type="spellEnd"/>
            <w:r w:rsidRPr="00C443A8">
              <w:rPr>
                <w:rFonts w:ascii="Times New Roman" w:hAnsi="Times New Roman" w:cs="Times New Roman"/>
              </w:rPr>
              <w:t xml:space="preserve"> – игровая  программа </w:t>
            </w:r>
          </w:p>
          <w:p w:rsidR="00F3062A" w:rsidRDefault="00F3062A" w:rsidP="00375F85">
            <w:pPr>
              <w:rPr>
                <w:rFonts w:ascii="Times New Roman" w:hAnsi="Times New Roman" w:cs="Times New Roman"/>
              </w:rPr>
            </w:pPr>
            <w:r w:rsidRPr="00C443A8">
              <w:rPr>
                <w:rFonts w:ascii="Times New Roman" w:hAnsi="Times New Roman" w:cs="Times New Roman"/>
              </w:rPr>
              <w:t xml:space="preserve">«Д.Д.Шостакович и его современники» - 7  класс </w:t>
            </w:r>
            <w:proofErr w:type="spellStart"/>
            <w:r w:rsidRPr="00C443A8">
              <w:rPr>
                <w:rFonts w:ascii="Times New Roman" w:hAnsi="Times New Roman" w:cs="Times New Roman"/>
              </w:rPr>
              <w:t>фортепиано</w:t>
            </w:r>
            <w:r w:rsidR="00375F85" w:rsidRPr="00C443A8">
              <w:rPr>
                <w:rFonts w:ascii="Times New Roman" w:hAnsi="Times New Roman" w:cs="Times New Roman"/>
              </w:rPr>
              <w:t>-</w:t>
            </w:r>
            <w:r w:rsidRPr="00C443A8">
              <w:rPr>
                <w:rFonts w:ascii="Times New Roman" w:hAnsi="Times New Roman" w:cs="Times New Roman"/>
              </w:rPr>
              <w:t>Преп</w:t>
            </w:r>
            <w:proofErr w:type="spellEnd"/>
            <w:r w:rsidRPr="00C443A8">
              <w:rPr>
                <w:rFonts w:ascii="Times New Roman" w:hAnsi="Times New Roman" w:cs="Times New Roman"/>
              </w:rPr>
              <w:t>. Селезнева Т.И.</w:t>
            </w:r>
          </w:p>
          <w:p w:rsidR="00AE4156" w:rsidRPr="00C443A8" w:rsidRDefault="00AE4156" w:rsidP="00375F85">
            <w:pPr>
              <w:rPr>
                <w:rFonts w:ascii="Times New Roman" w:hAnsi="Times New Roman" w:cs="Times New Roman"/>
              </w:rPr>
            </w:pPr>
          </w:p>
          <w:p w:rsidR="002F3C8B" w:rsidRPr="00C443A8" w:rsidRDefault="002F3C8B" w:rsidP="002F3C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</w:t>
            </w:r>
            <w:r w:rsidR="00AE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тели деятельности  на 31.03</w:t>
            </w:r>
            <w:r w:rsidR="00375F85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17508C" w:rsidRPr="00C443A8" w:rsidRDefault="0017508C" w:rsidP="00E96C49">
            <w:pPr>
              <w:shd w:val="clear" w:color="auto" w:fill="FFFFFF"/>
              <w:spacing w:before="68"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6"/>
              <w:gridCol w:w="6583"/>
              <w:gridCol w:w="1690"/>
            </w:tblGrid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numPr>
                      <w:ilvl w:val="0"/>
                      <w:numId w:val="112"/>
                    </w:numPr>
                    <w:spacing w:after="0" w:line="240" w:lineRule="auto"/>
                    <w:ind w:left="1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1.      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учащихся,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375F85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чел.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F2D2D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дошкольного возраста (3-6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лет)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5F2D2D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4783E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Pr="002B4633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  <w:p w:rsidR="0094783E" w:rsidRPr="0094783E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 младшего школьного возраста(7-11 лет)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Pr="0094783E" w:rsidRDefault="002B463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B4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</w:t>
                  </w:r>
                </w:p>
              </w:tc>
            </w:tr>
            <w:tr w:rsidR="0094783E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Pr="0094783E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94783E" w:rsidRPr="0094783E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B4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1.1.3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среднего школьного возраста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11-14)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Pr="0094783E" w:rsidRDefault="002B4633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B4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</w:t>
                  </w:r>
                  <w:r w:rsidR="00947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старшего школьного возраста (15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-17 лет)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375F85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17508C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чел.</w:t>
                  </w:r>
                </w:p>
              </w:tc>
            </w:tr>
            <w:tr w:rsidR="0094783E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1.2.</w:t>
                  </w:r>
                </w:p>
                <w:p w:rsidR="0094783E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учащихся, обучающихся по образовательным программам по договорам оказания платных услуг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783E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нет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F2D2D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375F85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  <w:r w:rsidR="005F2D2D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чел.</w:t>
                  </w:r>
                  <w:r w:rsidR="002B46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/34</w:t>
                  </w:r>
                  <w:r w:rsidR="00947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  <w:r w:rsidR="005F2D2D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  <w:r w:rsidR="00947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  <w:r w:rsidR="00947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  <w:r w:rsidR="009478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1.6.1.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с ограниченными возможностями здоровья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1.6.2.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1.6.3.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Дети-мигранты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1.6.4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7508C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Дети, попавшие в трудную жизненную ситуацию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4/2%</w:t>
                  </w:r>
                </w:p>
              </w:tc>
            </w:tr>
            <w:tr w:rsidR="00C43810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810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1.7</w:t>
                  </w:r>
                </w:p>
                <w:p w:rsidR="00C43810" w:rsidRPr="00C443A8" w:rsidRDefault="00C43810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810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Численность/удельный вес учащихся, занимающихся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исследовательской, проектной деятельностью, в общей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учащихся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810" w:rsidRPr="00C443A8" w:rsidRDefault="0094783E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3/1,5 %</w:t>
                  </w:r>
                </w:p>
              </w:tc>
            </w:tr>
            <w:tr w:rsidR="0017508C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1.8.</w:t>
                  </w:r>
                </w:p>
                <w:p w:rsidR="001118A5" w:rsidRPr="00C443A8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 удельный вес численности учащихся, принявших участие в массовых мероприятиях в общей численности учащихся,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508C" w:rsidRPr="00C443A8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173/85%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1.8.1.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муниципальном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C443A8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164/80%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1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1.8.2.</w:t>
                  </w:r>
                </w:p>
                <w:p w:rsidR="001118A5" w:rsidRP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1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региональном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3/1,4 %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1.8.3</w:t>
                  </w:r>
                </w:p>
                <w:p w:rsidR="001118A5" w:rsidRP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межрегиональном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1.8.4.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федеральном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2/ 1%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1.8.5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1118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международном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5/2,5 %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1.9.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1118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Численность/ удельный вес учащихся победителей и призеров массовых мероприятий, в общей численности учащихся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1.9.1.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1118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муниципальном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53/ 26%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1.9.2.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1118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региональном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2/1 %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1.9.3.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1118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межрегиональном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1.9.4.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1118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федеральном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1/ 0,5 %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1.9.5.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1118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международном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1/ 0,5 %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1.10.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1118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Численность/ удельный вес учащихся, участвующих в образовательных и социальных проектах, в общей численности,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450ACA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5</w:t>
                  </w:r>
                  <w:r w:rsidR="005621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/2,5 %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1.10.1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муниципальном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5621F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5/ 2.5 %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1.10.2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региональном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5621F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1.10.3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межрегиональном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5621F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1.10.4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федеральном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5621F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118A5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1.10.5</w:t>
                  </w:r>
                </w:p>
                <w:p w:rsidR="001118A5" w:rsidRDefault="001118A5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Default="001118A5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международном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18A5" w:rsidRPr="001118A5" w:rsidRDefault="005621F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1.11.</w:t>
                  </w: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Количество массовых мероприятий.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Проведенных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образовательной организацией.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1118A5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1.11.1</w:t>
                  </w: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муниципальном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1118A5" w:rsidRDefault="00AE415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1.11.2</w:t>
                  </w: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региональном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1118A5" w:rsidRDefault="00AE415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1.11.3</w:t>
                  </w: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межрегиональном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1118A5" w:rsidRDefault="00AE415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1.11.4</w:t>
                  </w: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федеральном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1118A5" w:rsidRDefault="00AE415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1.11.5</w:t>
                  </w: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897B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На международном уровне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1118A5" w:rsidRDefault="00AE415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1.12.</w:t>
                  </w: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B653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Общая численность педагогических работников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1118A5" w:rsidRDefault="00AE4156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14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1.13</w:t>
                  </w:r>
                </w:p>
                <w:p w:rsidR="00B65397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Default="00B65397" w:rsidP="00B653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в общей численности педагогических работников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1118A5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415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5/35%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AE415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чел. / 28</w:t>
                  </w:r>
                  <w:r w:rsidR="00B65397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/ 65%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AE415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чел. / 57</w:t>
                  </w:r>
                  <w:r w:rsidR="00B65397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AE415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</w:t>
                  </w:r>
                  <w:r w:rsidR="00B65397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чел. /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  <w:r w:rsidR="00B65397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чел/7%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AE4156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B65397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 / 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B65397"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1/7%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18.2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чел. / 14%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2/13%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55 лет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чел. / 79%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чел. / 63%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      </w: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 чел. / 7%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1.23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3 года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  <w:r w:rsidR="00E04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помещений для осуществления образовательной деятельности,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2.2.2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2.2.3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2.2.4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Танцевальный класс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2.2.5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2.2.6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Бассейн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помещений для организации 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досуговой</w:t>
                  </w:r>
                  <w:proofErr w:type="spellEnd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 учащихся,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2.3.2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2.3.3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Игровое помещение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2.6.1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2.6.2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2.6.3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Оснащённого средствами сканирования и распознавания текстов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2.6.4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2.6.5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B65397" w:rsidRPr="00C443A8" w:rsidTr="002B4633">
              <w:trPr>
                <w:tblCellSpacing w:w="0" w:type="dxa"/>
              </w:trPr>
              <w:tc>
                <w:tcPr>
                  <w:tcW w:w="1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5397" w:rsidRPr="00C443A8" w:rsidRDefault="00B65397" w:rsidP="00E96C49">
                  <w:pPr>
                    <w:spacing w:before="68" w:after="6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5F2D2D" w:rsidRPr="00C443A8" w:rsidRDefault="005F2D2D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2D2D" w:rsidRPr="00C443A8" w:rsidRDefault="005F2D2D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A31" w:rsidRDefault="00E04A31" w:rsidP="00E9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A31" w:rsidRDefault="00E04A31" w:rsidP="00E9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02C1" w:rsidRPr="00C443A8" w:rsidRDefault="0017508C" w:rsidP="00E9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деятельности школы социальной средой</w:t>
            </w:r>
          </w:p>
          <w:p w:rsidR="00E102C1" w:rsidRPr="00C443A8" w:rsidRDefault="00E102C1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5F85" w:rsidRPr="00C443A8" w:rsidRDefault="00F80A13" w:rsidP="00497A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Пенжинская</w:t>
            </w:r>
            <w:proofErr w:type="spellEnd"/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  школа и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 имеет достаточно высокий</w:t>
            </w:r>
            <w:r w:rsidR="0017508C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  среди населения и широкий круг социальных партнёров. За высокий профессионализм коллектив школы неоднократно награждался грамотами и благодарностями.  </w:t>
            </w:r>
          </w:p>
          <w:p w:rsidR="0017508C" w:rsidRPr="00C443A8" w:rsidRDefault="0017508C" w:rsidP="00497A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</w:t>
            </w:r>
            <w:r w:rsidR="00375F85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ворческая деятельность школы систематически освещается в сре</w:t>
            </w:r>
            <w:r w:rsidR="00497A1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дствах массовой информаци</w:t>
            </w:r>
            <w:proofErr w:type="gramStart"/>
            <w:r w:rsidR="00497A1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0A13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80A13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 « Полярная звезда)</w:t>
            </w:r>
            <w:r w:rsidR="00497A12"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учащихся, многочисленные положительные отзывы, перепол</w:t>
            </w:r>
            <w:r w:rsidR="00375F85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ненные концертные залы  свидетельствуют о </w:t>
            </w: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</w:t>
            </w:r>
            <w:r w:rsidR="00375F85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стве </w:t>
            </w: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  дет</w:t>
            </w:r>
            <w:r w:rsidR="00F80A13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ей в </w:t>
            </w:r>
            <w:proofErr w:type="spellStart"/>
            <w:r w:rsidR="00F80A13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Пенжинской</w:t>
            </w:r>
            <w:proofErr w:type="spellEnd"/>
            <w:r w:rsidR="00F80A13"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детской </w:t>
            </w: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школе искусств.</w:t>
            </w:r>
          </w:p>
          <w:p w:rsidR="00E96C49" w:rsidRPr="00C443A8" w:rsidRDefault="00E96C49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C49" w:rsidRPr="00C443A8" w:rsidRDefault="00E96C49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C49" w:rsidRPr="00C443A8" w:rsidRDefault="00E96C49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C49" w:rsidRPr="00C443A8" w:rsidRDefault="00E96C49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C49" w:rsidRPr="00C443A8" w:rsidRDefault="00E96C49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6C49" w:rsidRPr="00C443A8" w:rsidRDefault="00E96C49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508C" w:rsidRPr="00C443A8" w:rsidRDefault="0017508C" w:rsidP="00E9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08C" w:rsidRPr="00E96C49" w:rsidRDefault="0017508C" w:rsidP="00E96C49">
      <w:pPr>
        <w:shd w:val="clear" w:color="auto" w:fill="FCF8EF"/>
        <w:spacing w:after="0" w:line="240" w:lineRule="auto"/>
        <w:jc w:val="both"/>
        <w:rPr>
          <w:rFonts w:eastAsia="Times New Roman" w:cs="Arial"/>
          <w:color w:val="34280C"/>
          <w:sz w:val="9"/>
          <w:szCs w:val="9"/>
          <w:lang w:eastAsia="ru-RU"/>
        </w:rPr>
      </w:pPr>
    </w:p>
    <w:p w:rsidR="00A46F8B" w:rsidRPr="00E96C49" w:rsidRDefault="00A46F8B" w:rsidP="00E96C49">
      <w:pPr>
        <w:jc w:val="both"/>
      </w:pPr>
    </w:p>
    <w:sectPr w:rsidR="00A46F8B" w:rsidRPr="00E96C49" w:rsidSect="002F3C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A6" w:rsidRDefault="001015A6" w:rsidP="00081AD3">
      <w:pPr>
        <w:spacing w:after="0" w:line="240" w:lineRule="auto"/>
      </w:pPr>
      <w:r>
        <w:separator/>
      </w:r>
    </w:p>
  </w:endnote>
  <w:endnote w:type="continuationSeparator" w:id="0">
    <w:p w:rsidR="001015A6" w:rsidRDefault="001015A6" w:rsidP="0008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9" w:rsidRDefault="00897B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9" w:rsidRDefault="00897B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9" w:rsidRDefault="00897B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A6" w:rsidRDefault="001015A6" w:rsidP="00081AD3">
      <w:pPr>
        <w:spacing w:after="0" w:line="240" w:lineRule="auto"/>
      </w:pPr>
      <w:r>
        <w:separator/>
      </w:r>
    </w:p>
  </w:footnote>
  <w:footnote w:type="continuationSeparator" w:id="0">
    <w:p w:rsidR="001015A6" w:rsidRDefault="001015A6" w:rsidP="0008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9" w:rsidRDefault="00897B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9" w:rsidRDefault="00897B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89" w:rsidRDefault="00897B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2B"/>
    <w:multiLevelType w:val="multilevel"/>
    <w:tmpl w:val="AA74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747E3"/>
    <w:multiLevelType w:val="multilevel"/>
    <w:tmpl w:val="387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F543C"/>
    <w:multiLevelType w:val="multilevel"/>
    <w:tmpl w:val="6D9C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B7709"/>
    <w:multiLevelType w:val="multilevel"/>
    <w:tmpl w:val="A6DC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7315B"/>
    <w:multiLevelType w:val="multilevel"/>
    <w:tmpl w:val="5042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27ABD"/>
    <w:multiLevelType w:val="multilevel"/>
    <w:tmpl w:val="EC8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F7BE6"/>
    <w:multiLevelType w:val="multilevel"/>
    <w:tmpl w:val="E946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325AD"/>
    <w:multiLevelType w:val="multilevel"/>
    <w:tmpl w:val="33CE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A699B"/>
    <w:multiLevelType w:val="multilevel"/>
    <w:tmpl w:val="60F0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10BA1"/>
    <w:multiLevelType w:val="multilevel"/>
    <w:tmpl w:val="A980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179A1"/>
    <w:multiLevelType w:val="multilevel"/>
    <w:tmpl w:val="C7DC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03157"/>
    <w:multiLevelType w:val="multilevel"/>
    <w:tmpl w:val="17B0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9F6771"/>
    <w:multiLevelType w:val="multilevel"/>
    <w:tmpl w:val="491C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109CC"/>
    <w:multiLevelType w:val="multilevel"/>
    <w:tmpl w:val="353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A70F1C"/>
    <w:multiLevelType w:val="multilevel"/>
    <w:tmpl w:val="CB68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142267"/>
    <w:multiLevelType w:val="multilevel"/>
    <w:tmpl w:val="1894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BE133A"/>
    <w:multiLevelType w:val="multilevel"/>
    <w:tmpl w:val="857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13AB4"/>
    <w:multiLevelType w:val="multilevel"/>
    <w:tmpl w:val="9CBE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4477AE"/>
    <w:multiLevelType w:val="multilevel"/>
    <w:tmpl w:val="66B8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9B757D"/>
    <w:multiLevelType w:val="multilevel"/>
    <w:tmpl w:val="153C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E5584D"/>
    <w:multiLevelType w:val="multilevel"/>
    <w:tmpl w:val="A0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E71840"/>
    <w:multiLevelType w:val="multilevel"/>
    <w:tmpl w:val="F324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3A073A"/>
    <w:multiLevelType w:val="multilevel"/>
    <w:tmpl w:val="D338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FC191F"/>
    <w:multiLevelType w:val="multilevel"/>
    <w:tmpl w:val="BB7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295FEC"/>
    <w:multiLevelType w:val="multilevel"/>
    <w:tmpl w:val="71FC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8A4442"/>
    <w:multiLevelType w:val="multilevel"/>
    <w:tmpl w:val="927A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DA3761"/>
    <w:multiLevelType w:val="multilevel"/>
    <w:tmpl w:val="8CF6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A729EB"/>
    <w:multiLevelType w:val="multilevel"/>
    <w:tmpl w:val="BCBA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E96F3F"/>
    <w:multiLevelType w:val="multilevel"/>
    <w:tmpl w:val="239A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2D1F87"/>
    <w:multiLevelType w:val="multilevel"/>
    <w:tmpl w:val="934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DB2BF2"/>
    <w:multiLevelType w:val="multilevel"/>
    <w:tmpl w:val="5222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E340F5"/>
    <w:multiLevelType w:val="multilevel"/>
    <w:tmpl w:val="77D4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237249"/>
    <w:multiLevelType w:val="hybridMultilevel"/>
    <w:tmpl w:val="3C92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5E13E9"/>
    <w:multiLevelType w:val="multilevel"/>
    <w:tmpl w:val="2E3A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E27B05"/>
    <w:multiLevelType w:val="multilevel"/>
    <w:tmpl w:val="9996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4E30FC"/>
    <w:multiLevelType w:val="multilevel"/>
    <w:tmpl w:val="FAA6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155D32"/>
    <w:multiLevelType w:val="multilevel"/>
    <w:tmpl w:val="44DA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2359FB"/>
    <w:multiLevelType w:val="multilevel"/>
    <w:tmpl w:val="58C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9482D64"/>
    <w:multiLevelType w:val="multilevel"/>
    <w:tmpl w:val="07E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5F1453"/>
    <w:multiLevelType w:val="multilevel"/>
    <w:tmpl w:val="B24A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9F1E80"/>
    <w:multiLevelType w:val="multilevel"/>
    <w:tmpl w:val="8B0A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502277"/>
    <w:multiLevelType w:val="multilevel"/>
    <w:tmpl w:val="E07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B846A9"/>
    <w:multiLevelType w:val="multilevel"/>
    <w:tmpl w:val="180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0B3002"/>
    <w:multiLevelType w:val="multilevel"/>
    <w:tmpl w:val="EBF8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4F54BC"/>
    <w:multiLevelType w:val="multilevel"/>
    <w:tmpl w:val="E698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930C48"/>
    <w:multiLevelType w:val="multilevel"/>
    <w:tmpl w:val="B0681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967209"/>
    <w:multiLevelType w:val="multilevel"/>
    <w:tmpl w:val="114C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B165C8"/>
    <w:multiLevelType w:val="multilevel"/>
    <w:tmpl w:val="EC5A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C83FC1"/>
    <w:multiLevelType w:val="multilevel"/>
    <w:tmpl w:val="3A32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AC5DCD"/>
    <w:multiLevelType w:val="multilevel"/>
    <w:tmpl w:val="9B4E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A53BBD"/>
    <w:multiLevelType w:val="multilevel"/>
    <w:tmpl w:val="F72A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D24A98"/>
    <w:multiLevelType w:val="multilevel"/>
    <w:tmpl w:val="D8CE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281B13"/>
    <w:multiLevelType w:val="multilevel"/>
    <w:tmpl w:val="CA30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A97C17"/>
    <w:multiLevelType w:val="multilevel"/>
    <w:tmpl w:val="C0C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E147EE"/>
    <w:multiLevelType w:val="multilevel"/>
    <w:tmpl w:val="81D0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3C012B"/>
    <w:multiLevelType w:val="multilevel"/>
    <w:tmpl w:val="DF06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FC38A4"/>
    <w:multiLevelType w:val="multilevel"/>
    <w:tmpl w:val="501A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BE55C5"/>
    <w:multiLevelType w:val="multilevel"/>
    <w:tmpl w:val="5FDC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A6084E"/>
    <w:multiLevelType w:val="multilevel"/>
    <w:tmpl w:val="9EB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825DFA"/>
    <w:multiLevelType w:val="multilevel"/>
    <w:tmpl w:val="1E6E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BD74F2"/>
    <w:multiLevelType w:val="multilevel"/>
    <w:tmpl w:val="8EC2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C65118F"/>
    <w:multiLevelType w:val="multilevel"/>
    <w:tmpl w:val="A36C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C6A4670"/>
    <w:multiLevelType w:val="multilevel"/>
    <w:tmpl w:val="DE0A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8C4E5C"/>
    <w:multiLevelType w:val="multilevel"/>
    <w:tmpl w:val="EE14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282B48"/>
    <w:multiLevelType w:val="multilevel"/>
    <w:tmpl w:val="6B64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E170FC7"/>
    <w:multiLevelType w:val="multilevel"/>
    <w:tmpl w:val="D5AE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500CAF"/>
    <w:multiLevelType w:val="multilevel"/>
    <w:tmpl w:val="85FE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C5292C"/>
    <w:multiLevelType w:val="multilevel"/>
    <w:tmpl w:val="491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EF676FE"/>
    <w:multiLevelType w:val="multilevel"/>
    <w:tmpl w:val="6AA6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F6D607C"/>
    <w:multiLevelType w:val="multilevel"/>
    <w:tmpl w:val="73F2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BF77C3"/>
    <w:multiLevelType w:val="multilevel"/>
    <w:tmpl w:val="908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0D9572C"/>
    <w:multiLevelType w:val="multilevel"/>
    <w:tmpl w:val="F070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12413C3"/>
    <w:multiLevelType w:val="multilevel"/>
    <w:tmpl w:val="908C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114829"/>
    <w:multiLevelType w:val="hybridMultilevel"/>
    <w:tmpl w:val="145A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4510F3"/>
    <w:multiLevelType w:val="multilevel"/>
    <w:tmpl w:val="E2A0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5770073"/>
    <w:multiLevelType w:val="multilevel"/>
    <w:tmpl w:val="B210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8AB6014"/>
    <w:multiLevelType w:val="multilevel"/>
    <w:tmpl w:val="6870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BC7F57"/>
    <w:multiLevelType w:val="multilevel"/>
    <w:tmpl w:val="3A506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8">
    <w:nsid w:val="5CB14C17"/>
    <w:multiLevelType w:val="multilevel"/>
    <w:tmpl w:val="B858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9A1FFC"/>
    <w:multiLevelType w:val="multilevel"/>
    <w:tmpl w:val="99BC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F021C3C"/>
    <w:multiLevelType w:val="multilevel"/>
    <w:tmpl w:val="D8FA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F4C218F"/>
    <w:multiLevelType w:val="multilevel"/>
    <w:tmpl w:val="3A94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1CA4401"/>
    <w:multiLevelType w:val="multilevel"/>
    <w:tmpl w:val="213C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2B866E4"/>
    <w:multiLevelType w:val="multilevel"/>
    <w:tmpl w:val="0CE6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2BB6E92"/>
    <w:multiLevelType w:val="multilevel"/>
    <w:tmpl w:val="6858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4CD45FE"/>
    <w:multiLevelType w:val="multilevel"/>
    <w:tmpl w:val="BC58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5122D3D"/>
    <w:multiLevelType w:val="multilevel"/>
    <w:tmpl w:val="5DC4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5704AB2"/>
    <w:multiLevelType w:val="multilevel"/>
    <w:tmpl w:val="97CE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BC0A96"/>
    <w:multiLevelType w:val="multilevel"/>
    <w:tmpl w:val="97E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83E6819"/>
    <w:multiLevelType w:val="multilevel"/>
    <w:tmpl w:val="B710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94481C"/>
    <w:multiLevelType w:val="multilevel"/>
    <w:tmpl w:val="4BE0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8BE1F5D"/>
    <w:multiLevelType w:val="multilevel"/>
    <w:tmpl w:val="C38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9524C06"/>
    <w:multiLevelType w:val="multilevel"/>
    <w:tmpl w:val="97C8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267A77"/>
    <w:multiLevelType w:val="multilevel"/>
    <w:tmpl w:val="FC64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E273FF"/>
    <w:multiLevelType w:val="multilevel"/>
    <w:tmpl w:val="B526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D634A8D"/>
    <w:multiLevelType w:val="multilevel"/>
    <w:tmpl w:val="70C8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DF22F06"/>
    <w:multiLevelType w:val="multilevel"/>
    <w:tmpl w:val="52C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E2F4576"/>
    <w:multiLevelType w:val="multilevel"/>
    <w:tmpl w:val="FF12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E94602B"/>
    <w:multiLevelType w:val="multilevel"/>
    <w:tmpl w:val="57D0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F393203"/>
    <w:multiLevelType w:val="multilevel"/>
    <w:tmpl w:val="D6DC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05D7CFB"/>
    <w:multiLevelType w:val="multilevel"/>
    <w:tmpl w:val="F9DE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05F4829"/>
    <w:multiLevelType w:val="multilevel"/>
    <w:tmpl w:val="066E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3472E68"/>
    <w:multiLevelType w:val="multilevel"/>
    <w:tmpl w:val="1CE2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3DE4C57"/>
    <w:multiLevelType w:val="multilevel"/>
    <w:tmpl w:val="CEC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45F3926"/>
    <w:multiLevelType w:val="multilevel"/>
    <w:tmpl w:val="621A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5591631"/>
    <w:multiLevelType w:val="multilevel"/>
    <w:tmpl w:val="1F42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5EA6BEF"/>
    <w:multiLevelType w:val="multilevel"/>
    <w:tmpl w:val="F12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5FD3A78"/>
    <w:multiLevelType w:val="multilevel"/>
    <w:tmpl w:val="BC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8077A71"/>
    <w:multiLevelType w:val="multilevel"/>
    <w:tmpl w:val="1CBA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82A3170"/>
    <w:multiLevelType w:val="multilevel"/>
    <w:tmpl w:val="8D02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9FD2C01"/>
    <w:multiLevelType w:val="multilevel"/>
    <w:tmpl w:val="B89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BD90772"/>
    <w:multiLevelType w:val="multilevel"/>
    <w:tmpl w:val="8AA8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C6B61D8"/>
    <w:multiLevelType w:val="multilevel"/>
    <w:tmpl w:val="B57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D933A98"/>
    <w:multiLevelType w:val="multilevel"/>
    <w:tmpl w:val="25F2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F46049A"/>
    <w:multiLevelType w:val="multilevel"/>
    <w:tmpl w:val="6B6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D02F3D"/>
    <w:multiLevelType w:val="multilevel"/>
    <w:tmpl w:val="C50C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8"/>
  </w:num>
  <w:num w:numId="3">
    <w:abstractNumId w:val="67"/>
  </w:num>
  <w:num w:numId="4">
    <w:abstractNumId w:val="27"/>
  </w:num>
  <w:num w:numId="5">
    <w:abstractNumId w:val="1"/>
  </w:num>
  <w:num w:numId="6">
    <w:abstractNumId w:val="68"/>
  </w:num>
  <w:num w:numId="7">
    <w:abstractNumId w:val="88"/>
  </w:num>
  <w:num w:numId="8">
    <w:abstractNumId w:val="30"/>
  </w:num>
  <w:num w:numId="9">
    <w:abstractNumId w:val="41"/>
  </w:num>
  <w:num w:numId="10">
    <w:abstractNumId w:val="110"/>
  </w:num>
  <w:num w:numId="11">
    <w:abstractNumId w:val="43"/>
  </w:num>
  <w:num w:numId="12">
    <w:abstractNumId w:val="56"/>
  </w:num>
  <w:num w:numId="13">
    <w:abstractNumId w:val="31"/>
  </w:num>
  <w:num w:numId="14">
    <w:abstractNumId w:val="100"/>
  </w:num>
  <w:num w:numId="15">
    <w:abstractNumId w:val="55"/>
  </w:num>
  <w:num w:numId="16">
    <w:abstractNumId w:val="79"/>
  </w:num>
  <w:num w:numId="17">
    <w:abstractNumId w:val="113"/>
  </w:num>
  <w:num w:numId="18">
    <w:abstractNumId w:val="0"/>
  </w:num>
  <w:num w:numId="19">
    <w:abstractNumId w:val="82"/>
  </w:num>
  <w:num w:numId="20">
    <w:abstractNumId w:val="35"/>
  </w:num>
  <w:num w:numId="21">
    <w:abstractNumId w:val="103"/>
  </w:num>
  <w:num w:numId="22">
    <w:abstractNumId w:val="57"/>
  </w:num>
  <w:num w:numId="23">
    <w:abstractNumId w:val="63"/>
  </w:num>
  <w:num w:numId="24">
    <w:abstractNumId w:val="74"/>
  </w:num>
  <w:num w:numId="25">
    <w:abstractNumId w:val="51"/>
  </w:num>
  <w:num w:numId="26">
    <w:abstractNumId w:val="84"/>
  </w:num>
  <w:num w:numId="27">
    <w:abstractNumId w:val="45"/>
  </w:num>
  <w:num w:numId="28">
    <w:abstractNumId w:val="90"/>
  </w:num>
  <w:num w:numId="29">
    <w:abstractNumId w:val="81"/>
  </w:num>
  <w:num w:numId="30">
    <w:abstractNumId w:val="86"/>
  </w:num>
  <w:num w:numId="31">
    <w:abstractNumId w:val="58"/>
  </w:num>
  <w:num w:numId="32">
    <w:abstractNumId w:val="61"/>
  </w:num>
  <w:num w:numId="33">
    <w:abstractNumId w:val="18"/>
  </w:num>
  <w:num w:numId="34">
    <w:abstractNumId w:val="76"/>
  </w:num>
  <w:num w:numId="35">
    <w:abstractNumId w:val="26"/>
  </w:num>
  <w:num w:numId="36">
    <w:abstractNumId w:val="49"/>
  </w:num>
  <w:num w:numId="37">
    <w:abstractNumId w:val="94"/>
  </w:num>
  <w:num w:numId="38">
    <w:abstractNumId w:val="53"/>
  </w:num>
  <w:num w:numId="39">
    <w:abstractNumId w:val="105"/>
  </w:num>
  <w:num w:numId="40">
    <w:abstractNumId w:val="91"/>
  </w:num>
  <w:num w:numId="41">
    <w:abstractNumId w:val="62"/>
  </w:num>
  <w:num w:numId="42">
    <w:abstractNumId w:val="8"/>
  </w:num>
  <w:num w:numId="43">
    <w:abstractNumId w:val="102"/>
  </w:num>
  <w:num w:numId="44">
    <w:abstractNumId w:val="92"/>
  </w:num>
  <w:num w:numId="45">
    <w:abstractNumId w:val="46"/>
  </w:num>
  <w:num w:numId="46">
    <w:abstractNumId w:val="107"/>
  </w:num>
  <w:num w:numId="47">
    <w:abstractNumId w:val="5"/>
  </w:num>
  <w:num w:numId="48">
    <w:abstractNumId w:val="36"/>
  </w:num>
  <w:num w:numId="49">
    <w:abstractNumId w:val="72"/>
  </w:num>
  <w:num w:numId="50">
    <w:abstractNumId w:val="47"/>
  </w:num>
  <w:num w:numId="51">
    <w:abstractNumId w:val="112"/>
  </w:num>
  <w:num w:numId="52">
    <w:abstractNumId w:val="11"/>
  </w:num>
  <w:num w:numId="53">
    <w:abstractNumId w:val="2"/>
  </w:num>
  <w:num w:numId="54">
    <w:abstractNumId w:val="9"/>
  </w:num>
  <w:num w:numId="55">
    <w:abstractNumId w:val="101"/>
  </w:num>
  <w:num w:numId="56">
    <w:abstractNumId w:val="20"/>
  </w:num>
  <w:num w:numId="57">
    <w:abstractNumId w:val="109"/>
  </w:num>
  <w:num w:numId="58">
    <w:abstractNumId w:val="24"/>
  </w:num>
  <w:num w:numId="59">
    <w:abstractNumId w:val="16"/>
  </w:num>
  <w:num w:numId="60">
    <w:abstractNumId w:val="54"/>
  </w:num>
  <w:num w:numId="61">
    <w:abstractNumId w:val="44"/>
  </w:num>
  <w:num w:numId="62">
    <w:abstractNumId w:val="104"/>
  </w:num>
  <w:num w:numId="63">
    <w:abstractNumId w:val="75"/>
  </w:num>
  <w:num w:numId="64">
    <w:abstractNumId w:val="93"/>
  </w:num>
  <w:num w:numId="65">
    <w:abstractNumId w:val="28"/>
  </w:num>
  <w:num w:numId="66">
    <w:abstractNumId w:val="21"/>
  </w:num>
  <w:num w:numId="67">
    <w:abstractNumId w:val="23"/>
  </w:num>
  <w:num w:numId="68">
    <w:abstractNumId w:val="10"/>
  </w:num>
  <w:num w:numId="69">
    <w:abstractNumId w:val="108"/>
  </w:num>
  <w:num w:numId="70">
    <w:abstractNumId w:val="33"/>
  </w:num>
  <w:num w:numId="71">
    <w:abstractNumId w:val="97"/>
  </w:num>
  <w:num w:numId="72">
    <w:abstractNumId w:val="6"/>
  </w:num>
  <w:num w:numId="73">
    <w:abstractNumId w:val="38"/>
  </w:num>
  <w:num w:numId="74">
    <w:abstractNumId w:val="114"/>
  </w:num>
  <w:num w:numId="75">
    <w:abstractNumId w:val="111"/>
  </w:num>
  <w:num w:numId="76">
    <w:abstractNumId w:val="40"/>
  </w:num>
  <w:num w:numId="77">
    <w:abstractNumId w:val="78"/>
  </w:num>
  <w:num w:numId="78">
    <w:abstractNumId w:val="17"/>
  </w:num>
  <w:num w:numId="79">
    <w:abstractNumId w:val="80"/>
  </w:num>
  <w:num w:numId="80">
    <w:abstractNumId w:val="87"/>
  </w:num>
  <w:num w:numId="81">
    <w:abstractNumId w:val="98"/>
  </w:num>
  <w:num w:numId="82">
    <w:abstractNumId w:val="52"/>
  </w:num>
  <w:num w:numId="83">
    <w:abstractNumId w:val="60"/>
  </w:num>
  <w:num w:numId="84">
    <w:abstractNumId w:val="37"/>
  </w:num>
  <w:num w:numId="85">
    <w:abstractNumId w:val="22"/>
  </w:num>
  <w:num w:numId="86">
    <w:abstractNumId w:val="95"/>
  </w:num>
  <w:num w:numId="87">
    <w:abstractNumId w:val="34"/>
  </w:num>
  <w:num w:numId="88">
    <w:abstractNumId w:val="19"/>
  </w:num>
  <w:num w:numId="89">
    <w:abstractNumId w:val="50"/>
  </w:num>
  <w:num w:numId="90">
    <w:abstractNumId w:val="39"/>
  </w:num>
  <w:num w:numId="91">
    <w:abstractNumId w:val="25"/>
  </w:num>
  <w:num w:numId="92">
    <w:abstractNumId w:val="3"/>
  </w:num>
  <w:num w:numId="93">
    <w:abstractNumId w:val="89"/>
  </w:num>
  <w:num w:numId="94">
    <w:abstractNumId w:val="66"/>
  </w:num>
  <w:num w:numId="95">
    <w:abstractNumId w:val="65"/>
  </w:num>
  <w:num w:numId="96">
    <w:abstractNumId w:val="64"/>
  </w:num>
  <w:num w:numId="97">
    <w:abstractNumId w:val="69"/>
  </w:num>
  <w:num w:numId="98">
    <w:abstractNumId w:val="7"/>
  </w:num>
  <w:num w:numId="99">
    <w:abstractNumId w:val="99"/>
  </w:num>
  <w:num w:numId="100">
    <w:abstractNumId w:val="4"/>
  </w:num>
  <w:num w:numId="101">
    <w:abstractNumId w:val="85"/>
  </w:num>
  <w:num w:numId="102">
    <w:abstractNumId w:val="59"/>
  </w:num>
  <w:num w:numId="103">
    <w:abstractNumId w:val="115"/>
  </w:num>
  <w:num w:numId="104">
    <w:abstractNumId w:val="15"/>
  </w:num>
  <w:num w:numId="105">
    <w:abstractNumId w:val="13"/>
  </w:num>
  <w:num w:numId="106">
    <w:abstractNumId w:val="42"/>
  </w:num>
  <w:num w:numId="107">
    <w:abstractNumId w:val="106"/>
  </w:num>
  <w:num w:numId="108">
    <w:abstractNumId w:val="71"/>
  </w:num>
  <w:num w:numId="109">
    <w:abstractNumId w:val="70"/>
  </w:num>
  <w:num w:numId="110">
    <w:abstractNumId w:val="96"/>
  </w:num>
  <w:num w:numId="111">
    <w:abstractNumId w:val="83"/>
  </w:num>
  <w:num w:numId="112">
    <w:abstractNumId w:val="12"/>
  </w:num>
  <w:num w:numId="113">
    <w:abstractNumId w:val="14"/>
  </w:num>
  <w:num w:numId="114">
    <w:abstractNumId w:val="77"/>
  </w:num>
  <w:num w:numId="115">
    <w:abstractNumId w:val="32"/>
  </w:num>
  <w:num w:numId="116">
    <w:abstractNumId w:val="73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8C"/>
    <w:rsid w:val="00001918"/>
    <w:rsid w:val="0001168B"/>
    <w:rsid w:val="00066576"/>
    <w:rsid w:val="00081AD3"/>
    <w:rsid w:val="000936E1"/>
    <w:rsid w:val="000F475A"/>
    <w:rsid w:val="001015A6"/>
    <w:rsid w:val="001118A5"/>
    <w:rsid w:val="0013583C"/>
    <w:rsid w:val="00135AFC"/>
    <w:rsid w:val="00151D9B"/>
    <w:rsid w:val="0017508C"/>
    <w:rsid w:val="001F5D03"/>
    <w:rsid w:val="0023628B"/>
    <w:rsid w:val="002469FD"/>
    <w:rsid w:val="002628C6"/>
    <w:rsid w:val="002871D0"/>
    <w:rsid w:val="00297EDC"/>
    <w:rsid w:val="002B44A2"/>
    <w:rsid w:val="002B4633"/>
    <w:rsid w:val="002B778F"/>
    <w:rsid w:val="002F3C8B"/>
    <w:rsid w:val="003006A2"/>
    <w:rsid w:val="00325EC4"/>
    <w:rsid w:val="00375F85"/>
    <w:rsid w:val="0037651B"/>
    <w:rsid w:val="00392E3C"/>
    <w:rsid w:val="003962EA"/>
    <w:rsid w:val="00396418"/>
    <w:rsid w:val="00397CE2"/>
    <w:rsid w:val="003A6475"/>
    <w:rsid w:val="003B32D4"/>
    <w:rsid w:val="003E2F7B"/>
    <w:rsid w:val="00400DC9"/>
    <w:rsid w:val="00402C2C"/>
    <w:rsid w:val="00423719"/>
    <w:rsid w:val="00450ACA"/>
    <w:rsid w:val="00450F89"/>
    <w:rsid w:val="004747B0"/>
    <w:rsid w:val="00497A12"/>
    <w:rsid w:val="004A3718"/>
    <w:rsid w:val="004B595A"/>
    <w:rsid w:val="004C7B51"/>
    <w:rsid w:val="0052567F"/>
    <w:rsid w:val="005621F7"/>
    <w:rsid w:val="005A34C4"/>
    <w:rsid w:val="005C0C02"/>
    <w:rsid w:val="005D6F40"/>
    <w:rsid w:val="005E332C"/>
    <w:rsid w:val="005E37DC"/>
    <w:rsid w:val="005F2D2D"/>
    <w:rsid w:val="005F4ACF"/>
    <w:rsid w:val="00602D3E"/>
    <w:rsid w:val="0062092C"/>
    <w:rsid w:val="00630D46"/>
    <w:rsid w:val="00656A42"/>
    <w:rsid w:val="00683912"/>
    <w:rsid w:val="006B5B17"/>
    <w:rsid w:val="006D2D62"/>
    <w:rsid w:val="006D58E2"/>
    <w:rsid w:val="00764B57"/>
    <w:rsid w:val="007772DD"/>
    <w:rsid w:val="00810871"/>
    <w:rsid w:val="00826E29"/>
    <w:rsid w:val="00830DEB"/>
    <w:rsid w:val="008412BC"/>
    <w:rsid w:val="0089227F"/>
    <w:rsid w:val="00897B89"/>
    <w:rsid w:val="008A08BF"/>
    <w:rsid w:val="008B58B8"/>
    <w:rsid w:val="008C08A8"/>
    <w:rsid w:val="008C4F76"/>
    <w:rsid w:val="008F7600"/>
    <w:rsid w:val="0090152E"/>
    <w:rsid w:val="00916FF4"/>
    <w:rsid w:val="00942B3F"/>
    <w:rsid w:val="0094764F"/>
    <w:rsid w:val="0094783E"/>
    <w:rsid w:val="00953D2A"/>
    <w:rsid w:val="00965D31"/>
    <w:rsid w:val="009726A0"/>
    <w:rsid w:val="00985172"/>
    <w:rsid w:val="009D0934"/>
    <w:rsid w:val="009D5794"/>
    <w:rsid w:val="00A27535"/>
    <w:rsid w:val="00A37AC9"/>
    <w:rsid w:val="00A46F8B"/>
    <w:rsid w:val="00A80290"/>
    <w:rsid w:val="00A814DF"/>
    <w:rsid w:val="00A96BF2"/>
    <w:rsid w:val="00A97AEC"/>
    <w:rsid w:val="00AA13CB"/>
    <w:rsid w:val="00AB674E"/>
    <w:rsid w:val="00AE4156"/>
    <w:rsid w:val="00B03A5E"/>
    <w:rsid w:val="00B636FC"/>
    <w:rsid w:val="00B64A28"/>
    <w:rsid w:val="00B65397"/>
    <w:rsid w:val="00B73457"/>
    <w:rsid w:val="00BD7ECE"/>
    <w:rsid w:val="00BE3A6B"/>
    <w:rsid w:val="00BF7F31"/>
    <w:rsid w:val="00C34994"/>
    <w:rsid w:val="00C36EA2"/>
    <w:rsid w:val="00C43810"/>
    <w:rsid w:val="00C443A8"/>
    <w:rsid w:val="00CB64B3"/>
    <w:rsid w:val="00CD714F"/>
    <w:rsid w:val="00CF1730"/>
    <w:rsid w:val="00CF3BD6"/>
    <w:rsid w:val="00D12B31"/>
    <w:rsid w:val="00D3309F"/>
    <w:rsid w:val="00D4642E"/>
    <w:rsid w:val="00D525C4"/>
    <w:rsid w:val="00D623A0"/>
    <w:rsid w:val="00D73827"/>
    <w:rsid w:val="00D73BBD"/>
    <w:rsid w:val="00D94D57"/>
    <w:rsid w:val="00DD475A"/>
    <w:rsid w:val="00DF5827"/>
    <w:rsid w:val="00E04A31"/>
    <w:rsid w:val="00E0754B"/>
    <w:rsid w:val="00E102C1"/>
    <w:rsid w:val="00E13AEC"/>
    <w:rsid w:val="00E216F1"/>
    <w:rsid w:val="00E35D91"/>
    <w:rsid w:val="00E51D70"/>
    <w:rsid w:val="00E96C49"/>
    <w:rsid w:val="00EA2DD2"/>
    <w:rsid w:val="00EB4BE3"/>
    <w:rsid w:val="00EE54F6"/>
    <w:rsid w:val="00EE7A0E"/>
    <w:rsid w:val="00EF34D8"/>
    <w:rsid w:val="00EF469E"/>
    <w:rsid w:val="00F219F3"/>
    <w:rsid w:val="00F2230C"/>
    <w:rsid w:val="00F3062A"/>
    <w:rsid w:val="00F77379"/>
    <w:rsid w:val="00F80A13"/>
    <w:rsid w:val="00FA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8B"/>
  </w:style>
  <w:style w:type="paragraph" w:styleId="1">
    <w:name w:val="heading 1"/>
    <w:basedOn w:val="a"/>
    <w:next w:val="a"/>
    <w:link w:val="10"/>
    <w:uiPriority w:val="9"/>
    <w:qFormat/>
    <w:rsid w:val="00F3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08C"/>
    <w:rPr>
      <w:b/>
      <w:bCs/>
    </w:rPr>
  </w:style>
  <w:style w:type="paragraph" w:customStyle="1" w:styleId="conspluscell">
    <w:name w:val="conspluscell"/>
    <w:basedOn w:val="a"/>
    <w:rsid w:val="001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08C"/>
  </w:style>
  <w:style w:type="paragraph" w:customStyle="1" w:styleId="consplusnormal">
    <w:name w:val="consplusnormal"/>
    <w:basedOn w:val="a"/>
    <w:rsid w:val="001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50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508C"/>
    <w:rPr>
      <w:color w:val="800080"/>
      <w:u w:val="single"/>
    </w:rPr>
  </w:style>
  <w:style w:type="character" w:customStyle="1" w:styleId="b-share">
    <w:name w:val="b-share"/>
    <w:basedOn w:val="a0"/>
    <w:rsid w:val="0017508C"/>
  </w:style>
  <w:style w:type="character" w:customStyle="1" w:styleId="b-share-icon">
    <w:name w:val="b-share-icon"/>
    <w:basedOn w:val="a0"/>
    <w:rsid w:val="0017508C"/>
  </w:style>
  <w:style w:type="paragraph" w:customStyle="1" w:styleId="a7">
    <w:name w:val="Таблицы (моноширинный)"/>
    <w:basedOn w:val="a"/>
    <w:next w:val="a"/>
    <w:rsid w:val="0096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link w:val="12"/>
    <w:rsid w:val="00A814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character" w:customStyle="1" w:styleId="12">
    <w:name w:val="Обычный1 Знак"/>
    <w:basedOn w:val="a0"/>
    <w:link w:val="11"/>
    <w:rsid w:val="00A814DF"/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character" w:customStyle="1" w:styleId="FontStyle64">
    <w:name w:val="Font Style64"/>
    <w:basedOn w:val="a0"/>
    <w:rsid w:val="006D2D62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08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1AD3"/>
  </w:style>
  <w:style w:type="paragraph" w:styleId="aa">
    <w:name w:val="footer"/>
    <w:basedOn w:val="a"/>
    <w:link w:val="ab"/>
    <w:uiPriority w:val="99"/>
    <w:semiHidden/>
    <w:unhideWhenUsed/>
    <w:rsid w:val="0008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1AD3"/>
  </w:style>
  <w:style w:type="table" w:styleId="ac">
    <w:name w:val="Table Grid"/>
    <w:basedOn w:val="a1"/>
    <w:uiPriority w:val="59"/>
    <w:rsid w:val="00262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006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F3062A"/>
    <w:pPr>
      <w:spacing w:after="0" w:line="240" w:lineRule="auto"/>
    </w:pPr>
  </w:style>
  <w:style w:type="paragraph" w:customStyle="1" w:styleId="Style14">
    <w:name w:val="Style14"/>
    <w:basedOn w:val="a"/>
    <w:uiPriority w:val="99"/>
    <w:rsid w:val="00A97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A97A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C4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4381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C438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basedOn w:val="a0"/>
    <w:uiPriority w:val="99"/>
    <w:rsid w:val="00C438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C4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4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C43810"/>
    <w:rPr>
      <w:rFonts w:ascii="Times New Roman" w:hAnsi="Times New Roman" w:cs="Times New Roman"/>
      <w:sz w:val="18"/>
      <w:szCs w:val="18"/>
    </w:rPr>
  </w:style>
  <w:style w:type="paragraph" w:customStyle="1" w:styleId="Style37">
    <w:name w:val="Style37"/>
    <w:basedOn w:val="a"/>
    <w:uiPriority w:val="99"/>
    <w:rsid w:val="00C4381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C43810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C4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43810"/>
    <w:rPr>
      <w:rFonts w:ascii="Corbel" w:hAnsi="Corbel" w:cs="Corbel"/>
      <w:b/>
      <w:bCs/>
      <w:sz w:val="28"/>
      <w:szCs w:val="28"/>
    </w:rPr>
  </w:style>
  <w:style w:type="paragraph" w:customStyle="1" w:styleId="Style36">
    <w:name w:val="Style36"/>
    <w:basedOn w:val="a"/>
    <w:uiPriority w:val="99"/>
    <w:rsid w:val="00C43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C43810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52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40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367793">
                  <w:marLeft w:val="0"/>
                  <w:marRight w:val="0"/>
                  <w:marTop w:val="0"/>
                  <w:marBottom w:val="0"/>
                  <w:divBdr>
                    <w:top w:val="single" w:sz="2" w:space="0" w:color="E0D6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DC62-53FF-4651-A3CC-A992521F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2017-12-13T00:27:00Z</cp:lastPrinted>
  <dcterms:created xsi:type="dcterms:W3CDTF">2017-08-15T05:20:00Z</dcterms:created>
  <dcterms:modified xsi:type="dcterms:W3CDTF">2018-01-25T00:02:00Z</dcterms:modified>
</cp:coreProperties>
</file>